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096" w:rsidRPr="00C72AAA" w:rsidRDefault="00355096" w:rsidP="00355096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2AAA">
        <w:rPr>
          <w:rFonts w:ascii="Times New Roman" w:hAnsi="Times New Roman" w:cs="Times New Roman"/>
          <w:b/>
          <w:sz w:val="32"/>
          <w:szCs w:val="32"/>
        </w:rPr>
        <w:t>Lesson VI</w:t>
      </w:r>
    </w:p>
    <w:p w:rsidR="00355096" w:rsidRPr="00C72AAA" w:rsidRDefault="00355096" w:rsidP="00355096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5096" w:rsidRPr="00C72AAA" w:rsidRDefault="00355096" w:rsidP="00355096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2AAA">
        <w:rPr>
          <w:rFonts w:ascii="Times New Roman" w:hAnsi="Times New Roman" w:cs="Times New Roman"/>
          <w:b/>
          <w:sz w:val="32"/>
          <w:szCs w:val="32"/>
        </w:rPr>
        <w:t>Revelation Chapter 6</w:t>
      </w:r>
    </w:p>
    <w:p w:rsidR="00355096" w:rsidRDefault="00355096" w:rsidP="00355096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55096" w:rsidRPr="00D43BDD" w:rsidRDefault="00355096" w:rsidP="00355096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55096" w:rsidRDefault="00193504" w:rsidP="00355096">
      <w:pPr>
        <w:rPr>
          <w:rFonts w:ascii="Times New Roman" w:hAnsi="Times New Roman" w:cs="Times New Roman"/>
          <w:sz w:val="24"/>
          <w:szCs w:val="24"/>
        </w:rPr>
      </w:pPr>
      <w:r w:rsidRPr="00193504">
        <w:rPr>
          <w:rFonts w:ascii="Times New Roman" w:hAnsi="Times New Roman" w:cs="Times New Roman"/>
          <w:b/>
          <w:sz w:val="24"/>
          <w:szCs w:val="24"/>
        </w:rPr>
        <w:t>INTRODUCTION:</w:t>
      </w:r>
      <w:r>
        <w:rPr>
          <w:rFonts w:ascii="Times New Roman" w:hAnsi="Times New Roman" w:cs="Times New Roman"/>
          <w:sz w:val="24"/>
          <w:szCs w:val="24"/>
        </w:rPr>
        <w:t xml:space="preserve"> “W</w:t>
      </w:r>
      <w:r w:rsidR="00355096">
        <w:rPr>
          <w:rFonts w:ascii="Times New Roman" w:hAnsi="Times New Roman" w:cs="Times New Roman"/>
          <w:sz w:val="24"/>
          <w:szCs w:val="24"/>
        </w:rPr>
        <w:t>ith the assurance that God is on the throne and a complete</w:t>
      </w:r>
      <w:r>
        <w:rPr>
          <w:rFonts w:ascii="Times New Roman" w:hAnsi="Times New Roman" w:cs="Times New Roman"/>
          <w:sz w:val="24"/>
          <w:szCs w:val="24"/>
        </w:rPr>
        <w:t xml:space="preserve"> control of all things (chap.</w:t>
      </w:r>
      <w:r w:rsidR="00355096">
        <w:rPr>
          <w:rFonts w:ascii="Times New Roman" w:hAnsi="Times New Roman" w:cs="Times New Roman"/>
          <w:sz w:val="24"/>
          <w:szCs w:val="24"/>
        </w:rPr>
        <w:t xml:space="preserve"> 4-5), we are now prepared for the breaking of the seals in order that we might see the events of history in light of God’s sovereignty.</w:t>
      </w:r>
      <w:r>
        <w:rPr>
          <w:rFonts w:ascii="Times New Roman" w:hAnsi="Times New Roman" w:cs="Times New Roman"/>
          <w:sz w:val="24"/>
          <w:szCs w:val="24"/>
        </w:rPr>
        <w:t xml:space="preserve"> The Seven S</w:t>
      </w:r>
      <w:r w:rsidR="00355096">
        <w:rPr>
          <w:rFonts w:ascii="Times New Roman" w:hAnsi="Times New Roman" w:cs="Times New Roman"/>
          <w:sz w:val="24"/>
          <w:szCs w:val="24"/>
        </w:rPr>
        <w:t>eals do not necessarily picture history chronologically. History has many parallels and the events pictured in some of the seals may occur repeatedly, such as war and famine.”</w:t>
      </w:r>
    </w:p>
    <w:p w:rsidR="00355096" w:rsidRDefault="00355096" w:rsidP="00355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Glenn Bourne, </w:t>
      </w:r>
      <w:r w:rsidR="00193504">
        <w:rPr>
          <w:rFonts w:ascii="Times New Roman" w:hAnsi="Times New Roman" w:cs="Times New Roman"/>
          <w:sz w:val="24"/>
          <w:szCs w:val="24"/>
          <w:u w:val="single"/>
        </w:rPr>
        <w:t>Tower of T</w:t>
      </w:r>
      <w:r w:rsidRPr="00193504">
        <w:rPr>
          <w:rFonts w:ascii="Times New Roman" w:hAnsi="Times New Roman" w:cs="Times New Roman"/>
          <w:sz w:val="24"/>
          <w:szCs w:val="24"/>
          <w:u w:val="single"/>
        </w:rPr>
        <w:t>ruth</w:t>
      </w:r>
      <w:r w:rsidRPr="0019350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page 65.</w:t>
      </w:r>
    </w:p>
    <w:p w:rsidR="00355096" w:rsidRPr="00193504" w:rsidRDefault="00193504" w:rsidP="00355096">
      <w:pPr>
        <w:rPr>
          <w:rFonts w:ascii="Times New Roman" w:hAnsi="Times New Roman" w:cs="Times New Roman"/>
          <w:b/>
          <w:sz w:val="24"/>
          <w:szCs w:val="24"/>
        </w:rPr>
      </w:pPr>
      <w:r w:rsidRPr="00193504">
        <w:rPr>
          <w:rFonts w:ascii="Times New Roman" w:hAnsi="Times New Roman" w:cs="Times New Roman"/>
          <w:b/>
          <w:sz w:val="24"/>
          <w:szCs w:val="24"/>
        </w:rPr>
        <w:t xml:space="preserve">I. THE FIRST SEAL </w:t>
      </w:r>
      <w:r w:rsidRPr="0019350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vss.</w:t>
      </w:r>
      <w:r w:rsidRPr="00193504">
        <w:rPr>
          <w:rFonts w:ascii="Times New Roman" w:hAnsi="Times New Roman" w:cs="Times New Roman"/>
          <w:sz w:val="24"/>
          <w:szCs w:val="24"/>
        </w:rPr>
        <w:t xml:space="preserve"> 1-2)</w:t>
      </w:r>
    </w:p>
    <w:p w:rsidR="00355096" w:rsidRDefault="00355096" w:rsidP="00061389">
      <w:pPr>
        <w:pStyle w:val="ListParagraph"/>
        <w:numPr>
          <w:ilvl w:val="0"/>
          <w:numId w:val="8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061389">
        <w:rPr>
          <w:rFonts w:ascii="Times New Roman" w:hAnsi="Times New Roman" w:cs="Times New Roman"/>
          <w:sz w:val="24"/>
          <w:szCs w:val="24"/>
        </w:rPr>
        <w:t>Many interpretations have been offered</w:t>
      </w:r>
      <w:r w:rsidR="00193504" w:rsidRPr="00061389">
        <w:rPr>
          <w:rFonts w:ascii="Times New Roman" w:hAnsi="Times New Roman" w:cs="Times New Roman"/>
          <w:sz w:val="24"/>
          <w:szCs w:val="24"/>
        </w:rPr>
        <w:t>.</w:t>
      </w:r>
    </w:p>
    <w:p w:rsidR="00061389" w:rsidRPr="00061389" w:rsidRDefault="00061389" w:rsidP="00061389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355096" w:rsidRDefault="00355096" w:rsidP="00061389">
      <w:pPr>
        <w:pStyle w:val="ListParagraph"/>
        <w:numPr>
          <w:ilvl w:val="0"/>
          <w:numId w:val="1"/>
        </w:numPr>
        <w:ind w:left="1800"/>
        <w:rPr>
          <w:rFonts w:ascii="Times New Roman" w:hAnsi="Times New Roman" w:cs="Times New Roman"/>
          <w:sz w:val="24"/>
          <w:szCs w:val="24"/>
        </w:rPr>
      </w:pPr>
      <w:r w:rsidRPr="000A75C5">
        <w:rPr>
          <w:rFonts w:ascii="Times New Roman" w:hAnsi="Times New Roman" w:cs="Times New Roman"/>
          <w:sz w:val="24"/>
          <w:szCs w:val="24"/>
        </w:rPr>
        <w:t xml:space="preserve">Robbins— the antichrist </w:t>
      </w:r>
      <w:r>
        <w:rPr>
          <w:rFonts w:ascii="Times New Roman" w:hAnsi="Times New Roman" w:cs="Times New Roman"/>
          <w:sz w:val="24"/>
          <w:szCs w:val="24"/>
        </w:rPr>
        <w:t>(1</w:t>
      </w:r>
      <w:r w:rsidRPr="000A75C5">
        <w:rPr>
          <w:rFonts w:ascii="Times New Roman" w:hAnsi="Times New Roman" w:cs="Times New Roman"/>
          <w:sz w:val="24"/>
          <w:szCs w:val="24"/>
        </w:rPr>
        <w:t xml:space="preserve"> John 2:18, 22; 4:3; 2 John 7).</w:t>
      </w:r>
    </w:p>
    <w:p w:rsidR="00193504" w:rsidRDefault="00193504" w:rsidP="00061389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193504" w:rsidRDefault="00193504" w:rsidP="00061389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355096" w:rsidRDefault="00355096" w:rsidP="00061389">
      <w:pPr>
        <w:pStyle w:val="ListParagraph"/>
        <w:numPr>
          <w:ilvl w:val="0"/>
          <w:numId w:val="1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Hendrickson</w:t>
      </w:r>
      <w:r w:rsidR="00193504">
        <w:rPr>
          <w:rFonts w:ascii="Times New Roman" w:hAnsi="Times New Roman" w:cs="Times New Roman"/>
          <w:sz w:val="24"/>
          <w:szCs w:val="24"/>
        </w:rPr>
        <w:t>— Christ (Rev.</w:t>
      </w:r>
      <w:r>
        <w:rPr>
          <w:rFonts w:ascii="Times New Roman" w:hAnsi="Times New Roman" w:cs="Times New Roman"/>
          <w:sz w:val="24"/>
          <w:szCs w:val="24"/>
        </w:rPr>
        <w:t xml:space="preserve"> 19:11)</w:t>
      </w:r>
    </w:p>
    <w:p w:rsidR="00193504" w:rsidRPr="00193504" w:rsidRDefault="00193504" w:rsidP="00061389">
      <w:pPr>
        <w:ind w:left="1800"/>
        <w:rPr>
          <w:rFonts w:ascii="Times New Roman" w:hAnsi="Times New Roman" w:cs="Times New Roman"/>
          <w:sz w:val="24"/>
          <w:szCs w:val="24"/>
        </w:rPr>
      </w:pPr>
    </w:p>
    <w:p w:rsidR="00193504" w:rsidRPr="00061389" w:rsidRDefault="00355096" w:rsidP="00193504">
      <w:pPr>
        <w:pStyle w:val="ListParagraph"/>
        <w:numPr>
          <w:ilvl w:val="0"/>
          <w:numId w:val="1"/>
        </w:numPr>
        <w:ind w:left="1800"/>
        <w:rPr>
          <w:rFonts w:ascii="Times New Roman" w:hAnsi="Times New Roman" w:cs="Times New Roman"/>
          <w:sz w:val="24"/>
          <w:szCs w:val="24"/>
        </w:rPr>
      </w:pPr>
      <w:r w:rsidRPr="00061389">
        <w:rPr>
          <w:rFonts w:ascii="Times New Roman" w:hAnsi="Times New Roman" w:cs="Times New Roman"/>
          <w:sz w:val="24"/>
          <w:szCs w:val="24"/>
        </w:rPr>
        <w:t>Bourne— the idea of war and conquest</w:t>
      </w:r>
      <w:r w:rsidR="00061389" w:rsidRPr="00061389">
        <w:rPr>
          <w:rFonts w:ascii="Times New Roman" w:hAnsi="Times New Roman" w:cs="Times New Roman"/>
          <w:sz w:val="24"/>
          <w:szCs w:val="24"/>
        </w:rPr>
        <w:br/>
      </w:r>
      <w:r w:rsidR="00061389" w:rsidRPr="00061389">
        <w:rPr>
          <w:rFonts w:ascii="Times New Roman" w:hAnsi="Times New Roman" w:cs="Times New Roman"/>
          <w:sz w:val="24"/>
          <w:szCs w:val="24"/>
        </w:rPr>
        <w:br/>
      </w:r>
    </w:p>
    <w:p w:rsidR="00355096" w:rsidRDefault="00193504" w:rsidP="003550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55096">
        <w:rPr>
          <w:rFonts w:ascii="Times New Roman" w:hAnsi="Times New Roman" w:cs="Times New Roman"/>
          <w:sz w:val="24"/>
          <w:szCs w:val="24"/>
        </w:rPr>
        <w:t>his was the biblical understanding of the horse.</w:t>
      </w:r>
    </w:p>
    <w:p w:rsidR="00193504" w:rsidRDefault="00193504" w:rsidP="00193504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p w:rsidR="00193504" w:rsidRPr="00193504" w:rsidRDefault="00355096" w:rsidP="001935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bow was symbolic of power</w:t>
      </w:r>
      <w:r w:rsidR="00193504">
        <w:rPr>
          <w:rFonts w:ascii="Times New Roman" w:hAnsi="Times New Roman" w:cs="Times New Roman"/>
          <w:sz w:val="24"/>
          <w:szCs w:val="24"/>
        </w:rPr>
        <w:t>.</w:t>
      </w:r>
      <w:r w:rsidR="00193504">
        <w:rPr>
          <w:rFonts w:ascii="Times New Roman" w:hAnsi="Times New Roman" w:cs="Times New Roman"/>
          <w:sz w:val="24"/>
          <w:szCs w:val="24"/>
        </w:rPr>
        <w:br/>
      </w:r>
    </w:p>
    <w:p w:rsidR="00355096" w:rsidRDefault="00355096" w:rsidP="003550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rider wore a victor’s crown.</w:t>
      </w:r>
      <w:r w:rsidR="00193504">
        <w:rPr>
          <w:rFonts w:ascii="Times New Roman" w:hAnsi="Times New Roman" w:cs="Times New Roman"/>
          <w:sz w:val="24"/>
          <w:szCs w:val="24"/>
        </w:rPr>
        <w:br/>
      </w:r>
    </w:p>
    <w:p w:rsidR="00355096" w:rsidRDefault="00355096" w:rsidP="003550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rider intended to </w:t>
      </w:r>
      <w:r w:rsidR="00193504">
        <w:rPr>
          <w:rFonts w:ascii="Times New Roman" w:hAnsi="Times New Roman" w:cs="Times New Roman"/>
          <w:sz w:val="24"/>
          <w:szCs w:val="24"/>
        </w:rPr>
        <w:t>conquer,</w:t>
      </w:r>
      <w:r>
        <w:rPr>
          <w:rFonts w:ascii="Times New Roman" w:hAnsi="Times New Roman" w:cs="Times New Roman"/>
          <w:sz w:val="24"/>
          <w:szCs w:val="24"/>
        </w:rPr>
        <w:t xml:space="preserve"> and he did. He fulfilled his purpose and conquest. Rome achieved great world power through conquest and the people in John’s day were very much aware of this.</w:t>
      </w:r>
    </w:p>
    <w:p w:rsidR="00355096" w:rsidRPr="00193504" w:rsidRDefault="00355096" w:rsidP="00355096">
      <w:pPr>
        <w:rPr>
          <w:rFonts w:ascii="Times New Roman" w:hAnsi="Times New Roman" w:cs="Times New Roman"/>
          <w:b/>
          <w:sz w:val="24"/>
          <w:szCs w:val="24"/>
        </w:rPr>
      </w:pPr>
    </w:p>
    <w:p w:rsidR="00355096" w:rsidRDefault="00193504" w:rsidP="00355096">
      <w:pPr>
        <w:rPr>
          <w:rFonts w:ascii="Times New Roman" w:hAnsi="Times New Roman" w:cs="Times New Roman"/>
          <w:sz w:val="24"/>
          <w:szCs w:val="24"/>
        </w:rPr>
      </w:pPr>
      <w:r w:rsidRPr="00193504">
        <w:rPr>
          <w:rFonts w:ascii="Times New Roman" w:hAnsi="Times New Roman" w:cs="Times New Roman"/>
          <w:b/>
          <w:sz w:val="24"/>
          <w:szCs w:val="24"/>
        </w:rPr>
        <w:t>II. THE SECOND SEAL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096">
        <w:rPr>
          <w:rFonts w:ascii="Times New Roman" w:hAnsi="Times New Roman" w:cs="Times New Roman"/>
          <w:sz w:val="24"/>
          <w:szCs w:val="24"/>
        </w:rPr>
        <w:t>(v</w:t>
      </w:r>
      <w:r>
        <w:rPr>
          <w:rFonts w:ascii="Times New Roman" w:hAnsi="Times New Roman" w:cs="Times New Roman"/>
          <w:sz w:val="24"/>
          <w:szCs w:val="24"/>
        </w:rPr>
        <w:t>ss.</w:t>
      </w:r>
      <w:r w:rsidR="00355096">
        <w:rPr>
          <w:rFonts w:ascii="Times New Roman" w:hAnsi="Times New Roman" w:cs="Times New Roman"/>
          <w:sz w:val="24"/>
          <w:szCs w:val="24"/>
        </w:rPr>
        <w:t>3-4)</w:t>
      </w:r>
    </w:p>
    <w:p w:rsidR="00355096" w:rsidRDefault="00355096" w:rsidP="003550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A75C5">
        <w:rPr>
          <w:rFonts w:ascii="Times New Roman" w:hAnsi="Times New Roman" w:cs="Times New Roman"/>
          <w:sz w:val="24"/>
          <w:szCs w:val="24"/>
        </w:rPr>
        <w:t>Most scholars agree that the red horse and its rider represent war, carnage, discord, anger, and bloodshed.</w:t>
      </w:r>
    </w:p>
    <w:p w:rsidR="00193504" w:rsidRPr="000A75C5" w:rsidRDefault="00193504" w:rsidP="0019350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55096" w:rsidRDefault="00355096" w:rsidP="003550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would naturally follow the conquering force.</w:t>
      </w:r>
    </w:p>
    <w:p w:rsidR="00355096" w:rsidRDefault="00193504" w:rsidP="00355096">
      <w:pPr>
        <w:rPr>
          <w:rFonts w:ascii="Times New Roman" w:hAnsi="Times New Roman" w:cs="Times New Roman"/>
          <w:sz w:val="24"/>
          <w:szCs w:val="24"/>
        </w:rPr>
      </w:pPr>
      <w:r w:rsidRPr="00193504">
        <w:rPr>
          <w:rFonts w:ascii="Times New Roman" w:hAnsi="Times New Roman" w:cs="Times New Roman"/>
          <w:b/>
          <w:sz w:val="24"/>
          <w:szCs w:val="24"/>
        </w:rPr>
        <w:lastRenderedPageBreak/>
        <w:t>III. THE THIRD SEAL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09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vss.</w:t>
      </w:r>
      <w:r w:rsidR="00355096">
        <w:rPr>
          <w:rFonts w:ascii="Times New Roman" w:hAnsi="Times New Roman" w:cs="Times New Roman"/>
          <w:sz w:val="24"/>
          <w:szCs w:val="24"/>
        </w:rPr>
        <w:t>5-6)</w:t>
      </w:r>
    </w:p>
    <w:p w:rsidR="00355096" w:rsidRDefault="00193504" w:rsidP="0035509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355096" w:rsidRPr="000A75C5">
        <w:rPr>
          <w:rFonts w:ascii="Times New Roman" w:hAnsi="Times New Roman" w:cs="Times New Roman"/>
          <w:sz w:val="24"/>
          <w:szCs w:val="24"/>
        </w:rPr>
        <w:t xml:space="preserve">ost scholars agree the rider on the black horse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="00355096" w:rsidRPr="000A75C5">
        <w:rPr>
          <w:rFonts w:ascii="Times New Roman" w:hAnsi="Times New Roman" w:cs="Times New Roman"/>
          <w:sz w:val="24"/>
          <w:szCs w:val="24"/>
        </w:rPr>
        <w:t>the pair of scales represents scarcity, famine, hunger, distress, and calamity.</w:t>
      </w:r>
    </w:p>
    <w:p w:rsidR="00193504" w:rsidRPr="000A75C5" w:rsidRDefault="00193504" w:rsidP="0019350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93504" w:rsidRPr="00193504" w:rsidRDefault="00355096" w:rsidP="0019350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would naturally follow the path of war.</w:t>
      </w:r>
      <w:r w:rsidR="00193504">
        <w:rPr>
          <w:rFonts w:ascii="Times New Roman" w:hAnsi="Times New Roman" w:cs="Times New Roman"/>
          <w:sz w:val="24"/>
          <w:szCs w:val="24"/>
        </w:rPr>
        <w:br/>
      </w:r>
    </w:p>
    <w:p w:rsidR="00355096" w:rsidRDefault="00355096" w:rsidP="0035509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Ezekiel 4:9-17</w:t>
      </w:r>
      <w:r w:rsidR="00193504">
        <w:rPr>
          <w:rFonts w:ascii="Times New Roman" w:hAnsi="Times New Roman" w:cs="Times New Roman"/>
          <w:sz w:val="24"/>
          <w:szCs w:val="24"/>
        </w:rPr>
        <w:br/>
      </w:r>
    </w:p>
    <w:p w:rsidR="00355096" w:rsidRDefault="00193504" w:rsidP="0035509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55096">
        <w:rPr>
          <w:rFonts w:ascii="Times New Roman" w:hAnsi="Times New Roman" w:cs="Times New Roman"/>
          <w:sz w:val="24"/>
          <w:szCs w:val="24"/>
        </w:rPr>
        <w:t>he quart was the amount of food to support a man for a day and no more.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355096" w:rsidRDefault="00193504" w:rsidP="0035509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355096">
        <w:rPr>
          <w:rFonts w:ascii="Times New Roman" w:hAnsi="Times New Roman" w:cs="Times New Roman"/>
          <w:sz w:val="24"/>
          <w:szCs w:val="24"/>
        </w:rPr>
        <w:t xml:space="preserve"> denarius was the usual day wage for a soldier and a laborer. The prices g</w:t>
      </w:r>
      <w:r>
        <w:rPr>
          <w:rFonts w:ascii="Times New Roman" w:hAnsi="Times New Roman" w:cs="Times New Roman"/>
          <w:sz w:val="24"/>
          <w:szCs w:val="24"/>
        </w:rPr>
        <w:t>iven were exorbitant, perhaps ten</w:t>
      </w:r>
      <w:r w:rsidR="00355096">
        <w:rPr>
          <w:rFonts w:ascii="Times New Roman" w:hAnsi="Times New Roman" w:cs="Times New Roman"/>
          <w:sz w:val="24"/>
          <w:szCs w:val="24"/>
        </w:rPr>
        <w:t xml:space="preserve"> times the usual rate.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355096" w:rsidRDefault="00355096" w:rsidP="0035509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church would be </w:t>
      </w:r>
      <w:proofErr w:type="gramStart"/>
      <w:r>
        <w:rPr>
          <w:rFonts w:ascii="Times New Roman" w:hAnsi="Times New Roman" w:cs="Times New Roman"/>
          <w:sz w:val="24"/>
          <w:szCs w:val="24"/>
        </w:rPr>
        <w:t>in the midst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 as long as they are in the world.</w:t>
      </w:r>
    </w:p>
    <w:p w:rsidR="00355096" w:rsidRDefault="00355096" w:rsidP="00355096">
      <w:pPr>
        <w:rPr>
          <w:rFonts w:ascii="Times New Roman" w:hAnsi="Times New Roman" w:cs="Times New Roman"/>
          <w:sz w:val="24"/>
          <w:szCs w:val="24"/>
        </w:rPr>
      </w:pPr>
    </w:p>
    <w:p w:rsidR="00355096" w:rsidRDefault="00193504" w:rsidP="00355096">
      <w:pPr>
        <w:rPr>
          <w:rFonts w:ascii="Times New Roman" w:hAnsi="Times New Roman" w:cs="Times New Roman"/>
          <w:sz w:val="24"/>
          <w:szCs w:val="24"/>
        </w:rPr>
      </w:pPr>
      <w:r w:rsidRPr="00193504">
        <w:rPr>
          <w:rFonts w:ascii="Times New Roman" w:hAnsi="Times New Roman" w:cs="Times New Roman"/>
          <w:b/>
          <w:sz w:val="24"/>
          <w:szCs w:val="24"/>
        </w:rPr>
        <w:t>IV. THE FOURTH SEAL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09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vss.</w:t>
      </w:r>
      <w:r w:rsidR="00355096">
        <w:rPr>
          <w:rFonts w:ascii="Times New Roman" w:hAnsi="Times New Roman" w:cs="Times New Roman"/>
          <w:sz w:val="24"/>
          <w:szCs w:val="24"/>
        </w:rPr>
        <w:t>7-8)</w:t>
      </w:r>
    </w:p>
    <w:p w:rsidR="00355096" w:rsidRDefault="00355096" w:rsidP="0035509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A75C5">
        <w:rPr>
          <w:rFonts w:ascii="Times New Roman" w:hAnsi="Times New Roman" w:cs="Times New Roman"/>
          <w:sz w:val="24"/>
          <w:szCs w:val="24"/>
        </w:rPr>
        <w:t>Death naturally follows war and famine.</w:t>
      </w:r>
    </w:p>
    <w:p w:rsidR="00193504" w:rsidRPr="000A75C5" w:rsidRDefault="00193504" w:rsidP="0019350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55096" w:rsidRDefault="00355096" w:rsidP="0035509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Hades (the abode of the dead) is the inseparable companion of death.</w:t>
      </w:r>
      <w:r w:rsidR="00193504">
        <w:rPr>
          <w:rFonts w:ascii="Times New Roman" w:hAnsi="Times New Roman" w:cs="Times New Roman"/>
          <w:sz w:val="24"/>
          <w:szCs w:val="24"/>
        </w:rPr>
        <w:br/>
      </w:r>
    </w:p>
    <w:p w:rsidR="00355096" w:rsidRDefault="00355096" w:rsidP="0035509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93504">
        <w:rPr>
          <w:rFonts w:ascii="Times New Roman" w:hAnsi="Times New Roman" w:cs="Times New Roman"/>
          <w:sz w:val="24"/>
          <w:szCs w:val="24"/>
        </w:rPr>
        <w:t xml:space="preserve">“fourth </w:t>
      </w:r>
      <w:r>
        <w:rPr>
          <w:rFonts w:ascii="Times New Roman" w:hAnsi="Times New Roman" w:cs="Times New Roman"/>
          <w:sz w:val="24"/>
          <w:szCs w:val="24"/>
        </w:rPr>
        <w:t>part” of the earth conveys the thought of a limited number. It is a great part, but still a limited number.</w:t>
      </w:r>
    </w:p>
    <w:p w:rsidR="00355096" w:rsidRDefault="00355096" w:rsidP="00355096">
      <w:pPr>
        <w:rPr>
          <w:rFonts w:ascii="Times New Roman" w:hAnsi="Times New Roman" w:cs="Times New Roman"/>
          <w:sz w:val="24"/>
          <w:szCs w:val="24"/>
        </w:rPr>
      </w:pPr>
    </w:p>
    <w:p w:rsidR="00355096" w:rsidRDefault="00193504" w:rsidP="00355096">
      <w:pPr>
        <w:rPr>
          <w:rFonts w:ascii="Times New Roman" w:hAnsi="Times New Roman" w:cs="Times New Roman"/>
          <w:sz w:val="24"/>
          <w:szCs w:val="24"/>
        </w:rPr>
      </w:pPr>
      <w:r w:rsidRPr="00193504">
        <w:rPr>
          <w:rFonts w:ascii="Times New Roman" w:hAnsi="Times New Roman" w:cs="Times New Roman"/>
          <w:b/>
          <w:sz w:val="24"/>
          <w:szCs w:val="24"/>
        </w:rPr>
        <w:t>V. THE FIFTH SEAL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09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vss.</w:t>
      </w:r>
      <w:r w:rsidR="00355096">
        <w:rPr>
          <w:rFonts w:ascii="Times New Roman" w:hAnsi="Times New Roman" w:cs="Times New Roman"/>
          <w:sz w:val="24"/>
          <w:szCs w:val="24"/>
        </w:rPr>
        <w:t>9-11)</w:t>
      </w:r>
    </w:p>
    <w:p w:rsidR="00355096" w:rsidRDefault="00355096" w:rsidP="00355096">
      <w:pPr>
        <w:pStyle w:val="ListParagraph"/>
        <w:numPr>
          <w:ilvl w:val="1"/>
          <w:numId w:val="2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0D129C">
        <w:rPr>
          <w:rFonts w:ascii="Times New Roman" w:hAnsi="Times New Roman" w:cs="Times New Roman"/>
          <w:sz w:val="24"/>
          <w:szCs w:val="24"/>
        </w:rPr>
        <w:t>The altar spoken of would be the altar on the outside of the temple court used for the sacrificing of animals.</w:t>
      </w:r>
      <w:r w:rsidR="00193504">
        <w:rPr>
          <w:rFonts w:ascii="Times New Roman" w:hAnsi="Times New Roman" w:cs="Times New Roman"/>
          <w:sz w:val="24"/>
          <w:szCs w:val="24"/>
        </w:rPr>
        <w:br/>
      </w:r>
    </w:p>
    <w:p w:rsidR="00355096" w:rsidRDefault="00355096" w:rsidP="00355096">
      <w:pPr>
        <w:pStyle w:val="ListParagraph"/>
        <w:numPr>
          <w:ilvl w:val="1"/>
          <w:numId w:val="2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 the altar there was a trough </w:t>
      </w:r>
      <w:proofErr w:type="gramStart"/>
      <w:r>
        <w:rPr>
          <w:rFonts w:ascii="Times New Roman" w:hAnsi="Times New Roman" w:cs="Times New Roman"/>
          <w:sz w:val="24"/>
          <w:szCs w:val="24"/>
        </w:rPr>
        <w:t>for the purpose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catching the blood of sacrifice animals.</w:t>
      </w:r>
      <w:r w:rsidR="00193504">
        <w:rPr>
          <w:rFonts w:ascii="Times New Roman" w:hAnsi="Times New Roman" w:cs="Times New Roman"/>
          <w:sz w:val="24"/>
          <w:szCs w:val="24"/>
        </w:rPr>
        <w:br/>
      </w:r>
    </w:p>
    <w:p w:rsidR="00355096" w:rsidRDefault="00355096" w:rsidP="00355096">
      <w:pPr>
        <w:pStyle w:val="ListParagraph"/>
        <w:numPr>
          <w:ilvl w:val="1"/>
          <w:numId w:val="2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 perfect place to see those who have been sacrificed to God, Christian martyrs.</w:t>
      </w:r>
      <w:r w:rsidR="00193504">
        <w:rPr>
          <w:rFonts w:ascii="Times New Roman" w:hAnsi="Times New Roman" w:cs="Times New Roman"/>
          <w:sz w:val="24"/>
          <w:szCs w:val="24"/>
        </w:rPr>
        <w:br/>
      </w:r>
    </w:p>
    <w:p w:rsidR="00355096" w:rsidRDefault="00355096" w:rsidP="00355096">
      <w:pPr>
        <w:pStyle w:val="ListParagraph"/>
        <w:numPr>
          <w:ilvl w:val="1"/>
          <w:numId w:val="2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not so much that they want vengeance as much as justice.</w:t>
      </w:r>
      <w:r w:rsidR="00193504">
        <w:rPr>
          <w:rFonts w:ascii="Times New Roman" w:hAnsi="Times New Roman" w:cs="Times New Roman"/>
          <w:sz w:val="24"/>
          <w:szCs w:val="24"/>
        </w:rPr>
        <w:br/>
      </w:r>
    </w:p>
    <w:p w:rsidR="00355096" w:rsidRDefault="00193504" w:rsidP="00355096">
      <w:pPr>
        <w:pStyle w:val="ListParagraph"/>
        <w:numPr>
          <w:ilvl w:val="1"/>
          <w:numId w:val="2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(vs.</w:t>
      </w:r>
      <w:r w:rsidR="00355096">
        <w:rPr>
          <w:rFonts w:ascii="Times New Roman" w:hAnsi="Times New Roman" w:cs="Times New Roman"/>
          <w:sz w:val="24"/>
          <w:szCs w:val="24"/>
        </w:rPr>
        <w:t xml:space="preserve"> 11) they are told to wait, because there are going to be more Christians who are offered.</w:t>
      </w:r>
    </w:p>
    <w:p w:rsidR="00355096" w:rsidRDefault="00355096" w:rsidP="00355096">
      <w:pPr>
        <w:rPr>
          <w:rFonts w:ascii="Times New Roman" w:hAnsi="Times New Roman" w:cs="Times New Roman"/>
          <w:sz w:val="24"/>
          <w:szCs w:val="24"/>
        </w:rPr>
      </w:pPr>
    </w:p>
    <w:p w:rsidR="00355096" w:rsidRDefault="00193504" w:rsidP="00355096">
      <w:pPr>
        <w:rPr>
          <w:rFonts w:ascii="Times New Roman" w:hAnsi="Times New Roman" w:cs="Times New Roman"/>
          <w:sz w:val="24"/>
          <w:szCs w:val="24"/>
        </w:rPr>
      </w:pPr>
      <w:r w:rsidRPr="00193504">
        <w:rPr>
          <w:rFonts w:ascii="Times New Roman" w:hAnsi="Times New Roman" w:cs="Times New Roman"/>
          <w:b/>
          <w:sz w:val="24"/>
          <w:szCs w:val="24"/>
        </w:rPr>
        <w:lastRenderedPageBreak/>
        <w:t>VI. THE SIXTH SEAL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09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vss.</w:t>
      </w:r>
      <w:r w:rsidR="00355096">
        <w:rPr>
          <w:rFonts w:ascii="Times New Roman" w:hAnsi="Times New Roman" w:cs="Times New Roman"/>
          <w:sz w:val="24"/>
          <w:szCs w:val="24"/>
        </w:rPr>
        <w:t>12-17)</w:t>
      </w:r>
    </w:p>
    <w:p w:rsidR="00355096" w:rsidRPr="000D129C" w:rsidRDefault="00355096" w:rsidP="00061389">
      <w:pPr>
        <w:pStyle w:val="ListParagraph"/>
        <w:numPr>
          <w:ilvl w:val="0"/>
          <w:numId w:val="6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0D129C">
        <w:rPr>
          <w:rFonts w:ascii="Times New Roman" w:hAnsi="Times New Roman" w:cs="Times New Roman"/>
          <w:sz w:val="24"/>
          <w:szCs w:val="24"/>
        </w:rPr>
        <w:t>Other uses of this apocalyptic language.</w:t>
      </w:r>
      <w:r w:rsidR="00193504">
        <w:rPr>
          <w:rFonts w:ascii="Times New Roman" w:hAnsi="Times New Roman" w:cs="Times New Roman"/>
          <w:sz w:val="24"/>
          <w:szCs w:val="24"/>
        </w:rPr>
        <w:br/>
      </w:r>
    </w:p>
    <w:p w:rsidR="00355096" w:rsidRDefault="00355096" w:rsidP="00061389">
      <w:pPr>
        <w:pStyle w:val="ListParagraph"/>
        <w:numPr>
          <w:ilvl w:val="0"/>
          <w:numId w:val="7"/>
        </w:numPr>
        <w:ind w:left="180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Joel 2:10</w:t>
      </w:r>
      <w:r w:rsidR="00193504">
        <w:rPr>
          <w:rFonts w:ascii="Times New Roman" w:hAnsi="Times New Roman" w:cs="Times New Roman"/>
          <w:sz w:val="24"/>
          <w:szCs w:val="24"/>
        </w:rPr>
        <w:br/>
      </w:r>
    </w:p>
    <w:p w:rsidR="00193504" w:rsidRDefault="00193504" w:rsidP="00061389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355096" w:rsidRDefault="00355096" w:rsidP="00061389">
      <w:pPr>
        <w:pStyle w:val="ListParagraph"/>
        <w:numPr>
          <w:ilvl w:val="0"/>
          <w:numId w:val="7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Joel 2:30, 31</w:t>
      </w:r>
      <w:r w:rsidR="00193504">
        <w:rPr>
          <w:rFonts w:ascii="Times New Roman" w:hAnsi="Times New Roman" w:cs="Times New Roman"/>
          <w:sz w:val="24"/>
          <w:szCs w:val="24"/>
        </w:rPr>
        <w:br/>
      </w:r>
      <w:r w:rsidR="00193504">
        <w:rPr>
          <w:rFonts w:ascii="Times New Roman" w:hAnsi="Times New Roman" w:cs="Times New Roman"/>
          <w:sz w:val="24"/>
          <w:szCs w:val="24"/>
        </w:rPr>
        <w:br/>
      </w:r>
    </w:p>
    <w:p w:rsidR="00355096" w:rsidRDefault="00355096" w:rsidP="00061389">
      <w:pPr>
        <w:pStyle w:val="ListParagraph"/>
        <w:numPr>
          <w:ilvl w:val="0"/>
          <w:numId w:val="7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Matthew 24:29</w:t>
      </w:r>
      <w:bookmarkEnd w:id="0"/>
      <w:r w:rsidR="00193504">
        <w:rPr>
          <w:rFonts w:ascii="Times New Roman" w:hAnsi="Times New Roman" w:cs="Times New Roman"/>
          <w:sz w:val="24"/>
          <w:szCs w:val="24"/>
        </w:rPr>
        <w:br/>
      </w:r>
      <w:r w:rsidR="00193504">
        <w:rPr>
          <w:rFonts w:ascii="Times New Roman" w:hAnsi="Times New Roman" w:cs="Times New Roman"/>
          <w:sz w:val="24"/>
          <w:szCs w:val="24"/>
        </w:rPr>
        <w:br/>
      </w:r>
    </w:p>
    <w:p w:rsidR="00355096" w:rsidRDefault="00193504" w:rsidP="00355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</w:t>
      </w:r>
      <w:r w:rsidR="00355096">
        <w:rPr>
          <w:rFonts w:ascii="Times New Roman" w:hAnsi="Times New Roman" w:cs="Times New Roman"/>
          <w:sz w:val="24"/>
          <w:szCs w:val="24"/>
        </w:rPr>
        <w:t>his is just as present as the preceding scene, and John is not just talking about the end of time. He is talking about the end; he is talking about the past; he is talking about the present; he is talking about any time. John represents the cosmic upheavals and natural calamities as God’s way o</w:t>
      </w:r>
      <w:r>
        <w:rPr>
          <w:rFonts w:ascii="Times New Roman" w:hAnsi="Times New Roman" w:cs="Times New Roman"/>
          <w:sz w:val="24"/>
          <w:szCs w:val="24"/>
        </w:rPr>
        <w:t>f punishing evil men and nations. T</w:t>
      </w:r>
      <w:r w:rsidR="00355096">
        <w:rPr>
          <w:rFonts w:ascii="Times New Roman" w:hAnsi="Times New Roman" w:cs="Times New Roman"/>
          <w:sz w:val="24"/>
          <w:szCs w:val="24"/>
        </w:rPr>
        <w:t>his is present reality. This sevenfold accumulation of calamity seems to enumerate the all-inclusiveness of God’s judgment.</w:t>
      </w:r>
      <w:r>
        <w:rPr>
          <w:rFonts w:ascii="Times New Roman" w:hAnsi="Times New Roman" w:cs="Times New Roman"/>
          <w:sz w:val="24"/>
          <w:szCs w:val="24"/>
        </w:rPr>
        <w:t xml:space="preserve"> When people sin</w:t>
      </w:r>
      <w:r w:rsidR="00355096">
        <w:rPr>
          <w:rFonts w:ascii="Times New Roman" w:hAnsi="Times New Roman" w:cs="Times New Roman"/>
          <w:sz w:val="24"/>
          <w:szCs w:val="24"/>
        </w:rPr>
        <w:t>, they suffer the consequences.</w:t>
      </w:r>
    </w:p>
    <w:p w:rsidR="00355096" w:rsidRDefault="00355096" w:rsidP="00355096">
      <w:pPr>
        <w:rPr>
          <w:rFonts w:ascii="Times New Roman" w:hAnsi="Times New Roman" w:cs="Times New Roman"/>
          <w:sz w:val="24"/>
          <w:szCs w:val="24"/>
        </w:rPr>
      </w:pPr>
    </w:p>
    <w:p w:rsidR="00355096" w:rsidRDefault="00355096" w:rsidP="00355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this truth about? The end of the world? Yes. In 1996? Yes. In 1840? Yes. Anytime! When Paul states that “all have </w:t>
      </w:r>
      <w:proofErr w:type="gramStart"/>
      <w:r>
        <w:rPr>
          <w:rFonts w:ascii="Times New Roman" w:hAnsi="Times New Roman" w:cs="Times New Roman"/>
          <w:sz w:val="24"/>
          <w:szCs w:val="24"/>
        </w:rPr>
        <w:t>sinned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fall short of the glory of God</w:t>
      </w:r>
      <w:r w:rsidR="000C1C8B">
        <w:rPr>
          <w:rFonts w:ascii="Times New Roman" w:hAnsi="Times New Roman" w:cs="Times New Roman"/>
          <w:sz w:val="24"/>
          <w:szCs w:val="24"/>
        </w:rPr>
        <w:t>” (Rom.</w:t>
      </w:r>
      <w:r>
        <w:rPr>
          <w:rFonts w:ascii="Times New Roman" w:hAnsi="Times New Roman" w:cs="Times New Roman"/>
          <w:sz w:val="24"/>
          <w:szCs w:val="24"/>
        </w:rPr>
        <w:t xml:space="preserve"> 3:23), he states a universal truth. It was true then, and it is always true. What John is mentioning here is that the judg</w:t>
      </w:r>
      <w:r w:rsidR="000C1C8B">
        <w:rPr>
          <w:rFonts w:ascii="Times New Roman" w:hAnsi="Times New Roman" w:cs="Times New Roman"/>
          <w:sz w:val="24"/>
          <w:szCs w:val="24"/>
        </w:rPr>
        <w:t>ments of God inevitably come up</w:t>
      </w:r>
      <w:r>
        <w:rPr>
          <w:rFonts w:ascii="Times New Roman" w:hAnsi="Times New Roman" w:cs="Times New Roman"/>
          <w:sz w:val="24"/>
          <w:szCs w:val="24"/>
        </w:rPr>
        <w:t>on those who sin.</w:t>
      </w:r>
    </w:p>
    <w:p w:rsidR="00355096" w:rsidRPr="000D129C" w:rsidRDefault="00355096" w:rsidP="00355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Ray Robbins, </w:t>
      </w:r>
      <w:r w:rsidR="000C1C8B">
        <w:rPr>
          <w:rFonts w:ascii="Times New Roman" w:hAnsi="Times New Roman" w:cs="Times New Roman"/>
          <w:sz w:val="24"/>
          <w:szCs w:val="24"/>
          <w:u w:val="single"/>
        </w:rPr>
        <w:t>The R</w:t>
      </w:r>
      <w:r w:rsidRPr="000C1C8B">
        <w:rPr>
          <w:rFonts w:ascii="Times New Roman" w:hAnsi="Times New Roman" w:cs="Times New Roman"/>
          <w:sz w:val="24"/>
          <w:szCs w:val="24"/>
          <w:u w:val="single"/>
        </w:rPr>
        <w:t>evelation of Jesus Christ</w:t>
      </w:r>
      <w:r>
        <w:rPr>
          <w:rFonts w:ascii="Times New Roman" w:hAnsi="Times New Roman" w:cs="Times New Roman"/>
          <w:sz w:val="24"/>
          <w:szCs w:val="24"/>
        </w:rPr>
        <w:t>, pages 107-109.</w:t>
      </w:r>
    </w:p>
    <w:p w:rsidR="00096857" w:rsidRDefault="00096857"/>
    <w:sectPr w:rsidR="00096857" w:rsidSect="00355096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A0DD7"/>
    <w:multiLevelType w:val="hybridMultilevel"/>
    <w:tmpl w:val="D41CECAA"/>
    <w:lvl w:ilvl="0" w:tplc="6E1A68D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D79CF"/>
    <w:multiLevelType w:val="hybridMultilevel"/>
    <w:tmpl w:val="1C3A5428"/>
    <w:lvl w:ilvl="0" w:tplc="4D9CD6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103203"/>
    <w:multiLevelType w:val="hybridMultilevel"/>
    <w:tmpl w:val="CC5C994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563870"/>
    <w:multiLevelType w:val="hybridMultilevel"/>
    <w:tmpl w:val="7B20DB3A"/>
    <w:lvl w:ilvl="0" w:tplc="E88835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A24C2D"/>
    <w:multiLevelType w:val="hybridMultilevel"/>
    <w:tmpl w:val="2CD2F6F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8D240E0"/>
    <w:multiLevelType w:val="hybridMultilevel"/>
    <w:tmpl w:val="6804CE42"/>
    <w:lvl w:ilvl="0" w:tplc="CA84E82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695C81C2">
      <w:start w:val="1"/>
      <w:numFmt w:val="upperLetter"/>
      <w:lvlText w:val="%2."/>
      <w:lvlJc w:val="left"/>
      <w:pPr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67F678A"/>
    <w:multiLevelType w:val="hybridMultilevel"/>
    <w:tmpl w:val="CCA42B8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F3D530F"/>
    <w:multiLevelType w:val="hybridMultilevel"/>
    <w:tmpl w:val="C88AF5A2"/>
    <w:lvl w:ilvl="0" w:tplc="9656F4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9F1338"/>
    <w:multiLevelType w:val="hybridMultilevel"/>
    <w:tmpl w:val="41A0E664"/>
    <w:lvl w:ilvl="0" w:tplc="18F0380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C7E9F0C-E07B-408A-A3F4-63A52BF17979}"/>
    <w:docVar w:name="dgnword-eventsink" w:val="391819248"/>
  </w:docVars>
  <w:rsids>
    <w:rsidRoot w:val="00355096"/>
    <w:rsid w:val="00061389"/>
    <w:rsid w:val="00096857"/>
    <w:rsid w:val="000C1C8B"/>
    <w:rsid w:val="00193504"/>
    <w:rsid w:val="0035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03C62"/>
  <w15:chartTrackingRefBased/>
  <w15:docId w15:val="{D2C0DD7A-2F86-4F3D-BD2C-D91342606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5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McClure</dc:creator>
  <cp:keywords/>
  <dc:description/>
  <cp:lastModifiedBy>Randy McClure</cp:lastModifiedBy>
  <cp:revision>2</cp:revision>
  <dcterms:created xsi:type="dcterms:W3CDTF">2017-10-27T18:29:00Z</dcterms:created>
  <dcterms:modified xsi:type="dcterms:W3CDTF">2017-10-27T18:29:00Z</dcterms:modified>
</cp:coreProperties>
</file>