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696" w14:textId="77777777" w:rsidR="00CD379E" w:rsidRPr="00570FCD" w:rsidRDefault="00570FCD" w:rsidP="00570FCD">
      <w:pPr>
        <w:jc w:val="center"/>
        <w:rPr>
          <w:b/>
          <w:i/>
          <w:sz w:val="28"/>
          <w:u w:val="single"/>
        </w:rPr>
      </w:pPr>
      <w:r w:rsidRPr="00570FCD">
        <w:rPr>
          <w:b/>
          <w:i/>
          <w:sz w:val="28"/>
          <w:u w:val="single"/>
        </w:rPr>
        <w:t>Omega: BIB 109</w:t>
      </w:r>
    </w:p>
    <w:p w14:paraId="4063A697" w14:textId="77777777"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14:paraId="4063A698" w14:textId="148E4B0D" w:rsidR="00570FCD" w:rsidRPr="00570FCD" w:rsidRDefault="00B533DD" w:rsidP="00570FCD">
      <w:pPr>
        <w:jc w:val="center"/>
        <w:rPr>
          <w:b/>
          <w:i/>
          <w:sz w:val="28"/>
          <w:u w:val="single"/>
        </w:rPr>
      </w:pPr>
      <w:r>
        <w:rPr>
          <w:b/>
          <w:i/>
          <w:sz w:val="28"/>
          <w:u w:val="single"/>
        </w:rPr>
        <w:t xml:space="preserve">Lesson </w:t>
      </w:r>
      <w:r w:rsidR="0015471E">
        <w:rPr>
          <w:b/>
          <w:i/>
          <w:sz w:val="28"/>
          <w:u w:val="single"/>
        </w:rPr>
        <w:t>1</w:t>
      </w:r>
      <w:r w:rsidR="00EB34E9">
        <w:rPr>
          <w:b/>
          <w:i/>
          <w:sz w:val="28"/>
          <w:u w:val="single"/>
        </w:rPr>
        <w:t>1</w:t>
      </w:r>
    </w:p>
    <w:p w14:paraId="4063A699" w14:textId="77777777" w:rsidR="00570FCD" w:rsidRPr="00901854" w:rsidRDefault="00570FCD" w:rsidP="00570FCD">
      <w:pPr>
        <w:jc w:val="center"/>
        <w:rPr>
          <w:sz w:val="14"/>
        </w:rPr>
      </w:pPr>
    </w:p>
    <w:p w14:paraId="1C39D5CE" w14:textId="2048C4ED" w:rsidR="00E71BA8" w:rsidRDefault="00570FCD" w:rsidP="0015471E">
      <w:pPr>
        <w:rPr>
          <w:sz w:val="28"/>
        </w:rPr>
      </w:pPr>
      <w:r w:rsidRPr="00D661CF">
        <w:rPr>
          <w:b/>
          <w:i/>
          <w:sz w:val="28"/>
          <w:u w:val="single"/>
        </w:rPr>
        <w:t xml:space="preserve">I. </w:t>
      </w:r>
      <w:r w:rsidR="00EB34E9">
        <w:rPr>
          <w:b/>
          <w:i/>
          <w:sz w:val="28"/>
          <w:u w:val="single"/>
        </w:rPr>
        <w:t>How to Respond to Our Enemies</w:t>
      </w:r>
    </w:p>
    <w:p w14:paraId="19DF5188" w14:textId="638976C9" w:rsidR="009C2438" w:rsidRDefault="009C2438" w:rsidP="0015471E">
      <w:pPr>
        <w:rPr>
          <w:sz w:val="28"/>
        </w:rPr>
      </w:pPr>
    </w:p>
    <w:p w14:paraId="782D8D15" w14:textId="55FC9482" w:rsidR="00EB34E9" w:rsidRDefault="00EB34E9" w:rsidP="00EB34E9">
      <w:pPr>
        <w:rPr>
          <w:sz w:val="28"/>
        </w:rPr>
      </w:pPr>
      <w:r w:rsidRPr="00EB34E9">
        <w:rPr>
          <w:sz w:val="28"/>
        </w:rPr>
        <w:sym w:font="Wingdings" w:char="F0E0"/>
      </w:r>
      <w:r w:rsidR="002C0DF2">
        <w:rPr>
          <w:sz w:val="28"/>
        </w:rPr>
        <w:t xml:space="preserve"> The Roman persecution is underway as Peter write</w:t>
      </w:r>
      <w:r w:rsidR="00835D46">
        <w:rPr>
          <w:sz w:val="28"/>
        </w:rPr>
        <w:t xml:space="preserve"> this, and in fact it will get worse under Nero. </w:t>
      </w:r>
      <w:proofErr w:type="gramStart"/>
      <w:r w:rsidR="00835D46">
        <w:rPr>
          <w:sz w:val="28"/>
        </w:rPr>
        <w:t>So</w:t>
      </w:r>
      <w:proofErr w:type="gramEnd"/>
      <w:r w:rsidR="00835D46">
        <w:rPr>
          <w:sz w:val="28"/>
        </w:rPr>
        <w:t xml:space="preserve"> Peter is giving the church instructions on how to face the continuing attacks from its enemies. </w:t>
      </w:r>
    </w:p>
    <w:p w14:paraId="55DA1F70" w14:textId="2BF4DEDC" w:rsidR="00BD02A6" w:rsidRDefault="00BD02A6" w:rsidP="00EB34E9">
      <w:pPr>
        <w:rPr>
          <w:sz w:val="28"/>
        </w:rPr>
      </w:pPr>
    </w:p>
    <w:p w14:paraId="6C166939" w14:textId="4535CE5A" w:rsidR="00BD02A6" w:rsidRDefault="00BD02A6" w:rsidP="00EB34E9">
      <w:pPr>
        <w:rPr>
          <w:sz w:val="28"/>
        </w:rPr>
      </w:pPr>
      <w:r w:rsidRPr="00BD02A6">
        <w:rPr>
          <w:sz w:val="28"/>
        </w:rPr>
        <w:sym w:font="Wingdings" w:char="F0E0"/>
      </w:r>
      <w:r>
        <w:rPr>
          <w:sz w:val="28"/>
        </w:rPr>
        <w:t xml:space="preserve"> 1</w:t>
      </w:r>
      <w:r w:rsidRPr="00BD02A6">
        <w:rPr>
          <w:sz w:val="28"/>
          <w:vertAlign w:val="superscript"/>
        </w:rPr>
        <w:t>st</w:t>
      </w:r>
      <w:r>
        <w:rPr>
          <w:sz w:val="28"/>
        </w:rPr>
        <w:t xml:space="preserve"> Peter 3:13-17</w:t>
      </w:r>
    </w:p>
    <w:p w14:paraId="3C3A3C1F" w14:textId="21213A8B" w:rsidR="00BD02A6" w:rsidRDefault="00BD02A6" w:rsidP="00EB34E9">
      <w:pPr>
        <w:rPr>
          <w:sz w:val="28"/>
        </w:rPr>
      </w:pPr>
    </w:p>
    <w:p w14:paraId="12CFB2B4" w14:textId="68595BF8" w:rsidR="00BD02A6" w:rsidRDefault="00BD02A6" w:rsidP="00EB34E9">
      <w:pPr>
        <w:rPr>
          <w:sz w:val="28"/>
        </w:rPr>
      </w:pPr>
      <w:r w:rsidRPr="00BD02A6">
        <w:rPr>
          <w:sz w:val="28"/>
        </w:rPr>
        <w:sym w:font="Wingdings" w:char="F0E0"/>
      </w:r>
      <w:r>
        <w:rPr>
          <w:sz w:val="28"/>
        </w:rPr>
        <w:t xml:space="preserve"> </w:t>
      </w:r>
      <w:r w:rsidR="00C80A3D">
        <w:rPr>
          <w:sz w:val="28"/>
        </w:rPr>
        <w:t>Many of us living in the 21</w:t>
      </w:r>
      <w:r w:rsidR="00C80A3D" w:rsidRPr="00C80A3D">
        <w:rPr>
          <w:sz w:val="28"/>
          <w:vertAlign w:val="superscript"/>
        </w:rPr>
        <w:t>st</w:t>
      </w:r>
      <w:r w:rsidR="00C80A3D">
        <w:rPr>
          <w:sz w:val="28"/>
        </w:rPr>
        <w:t xml:space="preserve"> century may wonder how some of this relates to us, since most of us do no think of ourselves as having enemies. </w:t>
      </w:r>
      <w:r w:rsidR="005C462B">
        <w:rPr>
          <w:sz w:val="28"/>
        </w:rPr>
        <w:t>We should remember, though, that Jesus our Lord has many enemies</w:t>
      </w:r>
      <w:r w:rsidR="001455B9">
        <w:rPr>
          <w:sz w:val="28"/>
        </w:rPr>
        <w:t xml:space="preserve">, and His enemies are our enemies. Here is how Peter </w:t>
      </w:r>
      <w:r w:rsidR="00CC2C18">
        <w:rPr>
          <w:sz w:val="28"/>
        </w:rPr>
        <w:t>says we should be ready to face them.</w:t>
      </w:r>
    </w:p>
    <w:p w14:paraId="7A105CCD" w14:textId="28C6ED17" w:rsidR="00EB34E9" w:rsidRDefault="00EB34E9" w:rsidP="00EB34E9">
      <w:pPr>
        <w:rPr>
          <w:sz w:val="28"/>
        </w:rPr>
      </w:pPr>
    </w:p>
    <w:p w14:paraId="0784225C" w14:textId="4E77C4D6" w:rsidR="00EB34E9" w:rsidRPr="0064199A" w:rsidRDefault="007D620F" w:rsidP="00EB34E9">
      <w:pPr>
        <w:rPr>
          <w:b/>
          <w:i/>
          <w:sz w:val="28"/>
        </w:rPr>
      </w:pPr>
      <w:r>
        <w:rPr>
          <w:sz w:val="28"/>
        </w:rPr>
        <w:tab/>
      </w:r>
      <w:r w:rsidRPr="0064199A">
        <w:rPr>
          <w:b/>
          <w:i/>
          <w:sz w:val="28"/>
        </w:rPr>
        <w:t xml:space="preserve">A. </w:t>
      </w:r>
      <w:r w:rsidR="005318A5" w:rsidRPr="0064199A">
        <w:rPr>
          <w:b/>
          <w:i/>
          <w:sz w:val="28"/>
        </w:rPr>
        <w:t>Accept the Blessing of Suffering</w:t>
      </w:r>
      <w:r w:rsidR="00CC2C18">
        <w:rPr>
          <w:b/>
          <w:i/>
          <w:sz w:val="28"/>
        </w:rPr>
        <w:t xml:space="preserve"> (vss. 13-14)</w:t>
      </w:r>
    </w:p>
    <w:p w14:paraId="6D604B70" w14:textId="5B97C495" w:rsidR="005318A5" w:rsidRDefault="005318A5" w:rsidP="00EB34E9">
      <w:pPr>
        <w:rPr>
          <w:sz w:val="28"/>
        </w:rPr>
      </w:pPr>
    </w:p>
    <w:p w14:paraId="685D669D" w14:textId="1FF6048C" w:rsidR="0064199A" w:rsidRDefault="0064199A" w:rsidP="0075220A">
      <w:pPr>
        <w:ind w:left="1440"/>
        <w:rPr>
          <w:sz w:val="28"/>
        </w:rPr>
      </w:pPr>
      <w:r>
        <w:rPr>
          <w:sz w:val="28"/>
        </w:rPr>
        <w:t>1.</w:t>
      </w:r>
      <w:r w:rsidR="00CC2C18">
        <w:rPr>
          <w:sz w:val="28"/>
        </w:rPr>
        <w:t xml:space="preserve"> </w:t>
      </w:r>
      <w:r w:rsidR="0053097D">
        <w:rPr>
          <w:sz w:val="28"/>
        </w:rPr>
        <w:t>Verse 13</w:t>
      </w:r>
      <w:r w:rsidR="00555846">
        <w:rPr>
          <w:sz w:val="28"/>
        </w:rPr>
        <w:t xml:space="preserve"> says, “Now who is there to harm you if you are zealous for what is good?”</w:t>
      </w:r>
    </w:p>
    <w:p w14:paraId="4B004989" w14:textId="6511DCF1" w:rsidR="00555846" w:rsidRDefault="00555846" w:rsidP="00EB34E9">
      <w:pPr>
        <w:rPr>
          <w:sz w:val="28"/>
        </w:rPr>
      </w:pPr>
    </w:p>
    <w:p w14:paraId="7955F106" w14:textId="5160AC5E" w:rsidR="00555846" w:rsidRDefault="00555846" w:rsidP="0075220A">
      <w:pPr>
        <w:ind w:left="2160"/>
        <w:rPr>
          <w:sz w:val="28"/>
        </w:rPr>
      </w:pPr>
      <w:r>
        <w:rPr>
          <w:sz w:val="28"/>
        </w:rPr>
        <w:t>A. What does it mean to be “zealous” (eager, enthusiastic) for doing good?</w:t>
      </w:r>
    </w:p>
    <w:p w14:paraId="08912215" w14:textId="42D5282A" w:rsidR="007F4375" w:rsidRDefault="007F4375" w:rsidP="00EB34E9">
      <w:pPr>
        <w:rPr>
          <w:sz w:val="28"/>
        </w:rPr>
      </w:pPr>
    </w:p>
    <w:p w14:paraId="21112C8C" w14:textId="51194E27" w:rsidR="0075220A" w:rsidRDefault="007F4375" w:rsidP="0075220A">
      <w:pPr>
        <w:ind w:left="2160"/>
        <w:rPr>
          <w:sz w:val="28"/>
        </w:rPr>
      </w:pPr>
      <w:r>
        <w:rPr>
          <w:sz w:val="28"/>
        </w:rPr>
        <w:t xml:space="preserve">QUOTE </w:t>
      </w:r>
      <w:r w:rsidRPr="007F4375">
        <w:rPr>
          <w:sz w:val="28"/>
        </w:rPr>
        <w:sym w:font="Wingdings" w:char="F0E0"/>
      </w:r>
      <w:r>
        <w:rPr>
          <w:sz w:val="28"/>
        </w:rPr>
        <w:t xml:space="preserve"> William Barclay... “A man may </w:t>
      </w:r>
      <w:r w:rsidR="0002099D">
        <w:rPr>
          <w:sz w:val="28"/>
        </w:rPr>
        <w:t>h</w:t>
      </w:r>
      <w:r>
        <w:rPr>
          <w:sz w:val="28"/>
        </w:rPr>
        <w:t xml:space="preserve">ave more than one attitude to goodness. </w:t>
      </w:r>
      <w:r w:rsidR="00F13717">
        <w:rPr>
          <w:sz w:val="28"/>
        </w:rPr>
        <w:t>Goodness may be to him a burden; goodness to him may be a bore; goodness may be to him something which he vaguely an</w:t>
      </w:r>
      <w:r w:rsidR="003C7380">
        <w:rPr>
          <w:sz w:val="28"/>
        </w:rPr>
        <w:t>d</w:t>
      </w:r>
      <w:r w:rsidR="00F13717">
        <w:rPr>
          <w:sz w:val="28"/>
        </w:rPr>
        <w:t xml:space="preserve"> sentimentally and </w:t>
      </w:r>
      <w:r w:rsidR="00CB16E3">
        <w:rPr>
          <w:sz w:val="28"/>
        </w:rPr>
        <w:t>nebulously desires, but the price of which he is not willing to pay in sweat and effort.</w:t>
      </w:r>
      <w:r w:rsidR="0075220A">
        <w:rPr>
          <w:sz w:val="28"/>
        </w:rPr>
        <w:t>”</w:t>
      </w:r>
    </w:p>
    <w:p w14:paraId="6F522934" w14:textId="77777777" w:rsidR="0075220A" w:rsidRPr="00DD3B1D" w:rsidRDefault="0075220A" w:rsidP="00EB34E9">
      <w:pPr>
        <w:rPr>
          <w:sz w:val="20"/>
        </w:rPr>
      </w:pPr>
    </w:p>
    <w:p w14:paraId="126D00C8" w14:textId="04CC1B4A" w:rsidR="007F4375" w:rsidRDefault="0075220A" w:rsidP="0075220A">
      <w:pPr>
        <w:ind w:left="2160"/>
        <w:rPr>
          <w:sz w:val="28"/>
        </w:rPr>
      </w:pPr>
      <w:r>
        <w:rPr>
          <w:sz w:val="28"/>
        </w:rPr>
        <w:t>B. It is much better, though, to be zealous for goodness. Barclay refers to such zeal as “a passionate love of goodness.”</w:t>
      </w:r>
      <w:r w:rsidR="00F13717">
        <w:rPr>
          <w:sz w:val="28"/>
        </w:rPr>
        <w:t xml:space="preserve"> </w:t>
      </w:r>
    </w:p>
    <w:p w14:paraId="1D6BF01B" w14:textId="73430B26" w:rsidR="00742E9D" w:rsidRPr="00DD3B1D" w:rsidRDefault="00742E9D" w:rsidP="00742E9D">
      <w:pPr>
        <w:rPr>
          <w:sz w:val="22"/>
        </w:rPr>
      </w:pPr>
    </w:p>
    <w:p w14:paraId="6E0FAE75" w14:textId="035A542A" w:rsidR="00742E9D" w:rsidRDefault="00742E9D" w:rsidP="00DD3B1D">
      <w:pPr>
        <w:ind w:left="1440"/>
        <w:rPr>
          <w:sz w:val="28"/>
        </w:rPr>
      </w:pPr>
      <w:r>
        <w:rPr>
          <w:sz w:val="28"/>
        </w:rPr>
        <w:t xml:space="preserve">2. </w:t>
      </w:r>
      <w:r w:rsidR="00B316E0">
        <w:rPr>
          <w:sz w:val="28"/>
        </w:rPr>
        <w:t>We should not</w:t>
      </w:r>
      <w:r w:rsidR="00317CA1">
        <w:rPr>
          <w:sz w:val="28"/>
        </w:rPr>
        <w:t>e</w:t>
      </w:r>
      <w:r w:rsidR="00B316E0">
        <w:rPr>
          <w:sz w:val="28"/>
        </w:rPr>
        <w:t xml:space="preserve"> that Peter is not talking about just being good. That should be a given for Christians. </w:t>
      </w:r>
    </w:p>
    <w:p w14:paraId="512488D6" w14:textId="01A26951" w:rsidR="00DD3B1D" w:rsidRDefault="00DD3B1D" w:rsidP="00742E9D">
      <w:pPr>
        <w:rPr>
          <w:sz w:val="28"/>
        </w:rPr>
      </w:pPr>
    </w:p>
    <w:p w14:paraId="4EAEF5AF" w14:textId="13C11D49" w:rsidR="00DD3B1D" w:rsidRDefault="00DD3B1D" w:rsidP="00DD3B1D">
      <w:pPr>
        <w:ind w:left="2160"/>
        <w:rPr>
          <w:sz w:val="28"/>
        </w:rPr>
      </w:pPr>
      <w:r>
        <w:rPr>
          <w:sz w:val="28"/>
        </w:rPr>
        <w:t>A. We should ask ourselves, “What is my actual attitude toward goodness, toward obedience, toward law-keeping, toward righteousness, toward doing the right thing?</w:t>
      </w:r>
    </w:p>
    <w:p w14:paraId="7E91AC54" w14:textId="0FB6B473" w:rsidR="00DD3B1D" w:rsidRDefault="00E67F55" w:rsidP="00E26D2F">
      <w:pPr>
        <w:ind w:left="1440"/>
        <w:rPr>
          <w:sz w:val="28"/>
        </w:rPr>
      </w:pPr>
      <w:r>
        <w:rPr>
          <w:sz w:val="28"/>
        </w:rPr>
        <w:lastRenderedPageBreak/>
        <w:t>3. Assuming that we are “zealous for what is good</w:t>
      </w:r>
      <w:r w:rsidR="00E26D2F">
        <w:rPr>
          <w:sz w:val="28"/>
        </w:rPr>
        <w:t>,” Peter asks this question: “Who is there to harm you” if you ardently love doing good?</w:t>
      </w:r>
    </w:p>
    <w:p w14:paraId="36BB9847" w14:textId="55CDBE53" w:rsidR="00E26D2F" w:rsidRDefault="00E26D2F" w:rsidP="00E67F55">
      <w:pPr>
        <w:rPr>
          <w:sz w:val="28"/>
        </w:rPr>
      </w:pPr>
    </w:p>
    <w:p w14:paraId="510B4A85" w14:textId="6F35623C" w:rsidR="00E26D2F" w:rsidRDefault="00E26D2F" w:rsidP="00E26D2F">
      <w:pPr>
        <w:ind w:left="2160"/>
        <w:rPr>
          <w:sz w:val="28"/>
        </w:rPr>
      </w:pPr>
      <w:r>
        <w:rPr>
          <w:sz w:val="28"/>
        </w:rPr>
        <w:t>A. Now, the reasonable or sensible answer would be: “Why, no one will want to harm such a person!”</w:t>
      </w:r>
    </w:p>
    <w:p w14:paraId="56C2096B" w14:textId="6CF01FEA" w:rsidR="00E26D2F" w:rsidRDefault="00E26D2F" w:rsidP="00E67F55">
      <w:pPr>
        <w:rPr>
          <w:sz w:val="28"/>
        </w:rPr>
      </w:pPr>
    </w:p>
    <w:p w14:paraId="5305503D" w14:textId="0EABA232" w:rsidR="00E26D2F" w:rsidRDefault="00E26D2F" w:rsidP="00E26D2F">
      <w:pPr>
        <w:ind w:left="2160"/>
        <w:rPr>
          <w:sz w:val="28"/>
        </w:rPr>
      </w:pPr>
      <w:r>
        <w:rPr>
          <w:sz w:val="28"/>
        </w:rPr>
        <w:t>B. The problem, though, is this – and Peter wants us to be prepared for it: when it comes to Christianity, the world is full of unreasonable people! The world is full of people who oppose us and want to harm us just because we take a stand for what is good and right!</w:t>
      </w:r>
    </w:p>
    <w:p w14:paraId="16CF13C5" w14:textId="748F4315" w:rsidR="00E26D2F" w:rsidRDefault="00E26D2F" w:rsidP="00E26D2F">
      <w:pPr>
        <w:rPr>
          <w:sz w:val="28"/>
        </w:rPr>
      </w:pPr>
    </w:p>
    <w:p w14:paraId="370D6C7F" w14:textId="78BFAFDD" w:rsidR="00E26D2F" w:rsidRDefault="00081210" w:rsidP="00081210">
      <w:pPr>
        <w:ind w:left="2160"/>
        <w:rPr>
          <w:sz w:val="28"/>
        </w:rPr>
      </w:pPr>
      <w:r>
        <w:rPr>
          <w:sz w:val="28"/>
        </w:rPr>
        <w:t xml:space="preserve">C. The actual answer to Peter’s question, then, is: lots of people! </w:t>
      </w:r>
    </w:p>
    <w:p w14:paraId="4AADE359" w14:textId="0BF79B90" w:rsidR="0002099D" w:rsidRDefault="0002099D" w:rsidP="0075220A">
      <w:pPr>
        <w:ind w:left="2160"/>
        <w:rPr>
          <w:sz w:val="28"/>
        </w:rPr>
      </w:pPr>
    </w:p>
    <w:p w14:paraId="351788B4" w14:textId="6B7B42A1" w:rsidR="0002099D" w:rsidRDefault="00081210" w:rsidP="00D76082">
      <w:pPr>
        <w:ind w:left="2880"/>
        <w:rPr>
          <w:sz w:val="28"/>
        </w:rPr>
      </w:pPr>
      <w:r>
        <w:rPr>
          <w:sz w:val="28"/>
        </w:rPr>
        <w:t xml:space="preserve">1. </w:t>
      </w:r>
      <w:r w:rsidR="003D7EE0">
        <w:rPr>
          <w:sz w:val="28"/>
        </w:rPr>
        <w:t xml:space="preserve">Peter is most likely comforting us with the assurance that even the worst persecution cannot destroy what is truly important, i.e., our soul and its relation to God. </w:t>
      </w:r>
    </w:p>
    <w:p w14:paraId="48FF291D" w14:textId="7FD929F4" w:rsidR="00C66514" w:rsidRDefault="00C66514" w:rsidP="0075220A">
      <w:pPr>
        <w:ind w:left="2160"/>
        <w:rPr>
          <w:sz w:val="28"/>
        </w:rPr>
      </w:pPr>
    </w:p>
    <w:p w14:paraId="492B6F79" w14:textId="5F68A74C" w:rsidR="00C66514" w:rsidRDefault="00C66514" w:rsidP="0075220A">
      <w:pPr>
        <w:ind w:left="2160"/>
        <w:rPr>
          <w:sz w:val="28"/>
        </w:rPr>
      </w:pPr>
      <w:r>
        <w:rPr>
          <w:sz w:val="28"/>
        </w:rPr>
        <w:tab/>
      </w:r>
      <w:r>
        <w:rPr>
          <w:sz w:val="28"/>
        </w:rPr>
        <w:tab/>
        <w:t>A. Habakkuk 3:16-1</w:t>
      </w:r>
      <w:r w:rsidR="00D76082">
        <w:rPr>
          <w:sz w:val="28"/>
        </w:rPr>
        <w:t>9   &amp;   Matthew 10:28</w:t>
      </w:r>
    </w:p>
    <w:p w14:paraId="16666385" w14:textId="3C953007" w:rsidR="00D76082" w:rsidRDefault="00D76082" w:rsidP="0075220A">
      <w:pPr>
        <w:ind w:left="2160"/>
        <w:rPr>
          <w:sz w:val="28"/>
        </w:rPr>
      </w:pPr>
    </w:p>
    <w:p w14:paraId="157427E0" w14:textId="5D07FEE9" w:rsidR="00AF5846" w:rsidRDefault="007811A9" w:rsidP="00AF5846">
      <w:pPr>
        <w:ind w:left="2160"/>
        <w:rPr>
          <w:sz w:val="28"/>
        </w:rPr>
      </w:pPr>
      <w:r>
        <w:rPr>
          <w:sz w:val="28"/>
        </w:rPr>
        <w:tab/>
      </w:r>
      <w:r>
        <w:rPr>
          <w:sz w:val="28"/>
        </w:rPr>
        <w:tab/>
        <w:t>B. Romans 8:38-39</w:t>
      </w:r>
    </w:p>
    <w:p w14:paraId="440999A9" w14:textId="77777777" w:rsidR="00AF5846" w:rsidRDefault="00AF5846" w:rsidP="00AF5846">
      <w:pPr>
        <w:rPr>
          <w:sz w:val="28"/>
        </w:rPr>
      </w:pPr>
      <w:r>
        <w:rPr>
          <w:sz w:val="28"/>
        </w:rPr>
        <w:tab/>
      </w:r>
      <w:r>
        <w:rPr>
          <w:sz w:val="28"/>
        </w:rPr>
        <w:tab/>
      </w:r>
    </w:p>
    <w:p w14:paraId="16CB290F" w14:textId="248BD5A1" w:rsidR="00AF5846" w:rsidRDefault="00AF5846" w:rsidP="008216C4">
      <w:pPr>
        <w:ind w:left="1440"/>
        <w:rPr>
          <w:sz w:val="28"/>
        </w:rPr>
      </w:pPr>
      <w:r>
        <w:rPr>
          <w:sz w:val="28"/>
        </w:rPr>
        <w:t xml:space="preserve">4. </w:t>
      </w:r>
      <w:r w:rsidR="008216C4">
        <w:rPr>
          <w:sz w:val="28"/>
        </w:rPr>
        <w:t xml:space="preserve">Vs. 14... Suffering is a possibility. And since it may be a current reality or one that is poised on the horizon – we should be ready. </w:t>
      </w:r>
    </w:p>
    <w:p w14:paraId="238F53D6" w14:textId="4C90041F" w:rsidR="008216C4" w:rsidRDefault="008216C4" w:rsidP="008216C4">
      <w:pPr>
        <w:ind w:left="1440"/>
        <w:rPr>
          <w:sz w:val="28"/>
        </w:rPr>
      </w:pPr>
    </w:p>
    <w:p w14:paraId="4BFAE8C3" w14:textId="5D8B3162" w:rsidR="008216C4" w:rsidRDefault="002645BE" w:rsidP="00C578CA">
      <w:pPr>
        <w:ind w:left="2160"/>
        <w:rPr>
          <w:sz w:val="28"/>
        </w:rPr>
      </w:pPr>
      <w:r>
        <w:rPr>
          <w:sz w:val="28"/>
        </w:rPr>
        <w:t xml:space="preserve">A. </w:t>
      </w:r>
      <w:r w:rsidR="00A63B57">
        <w:rPr>
          <w:sz w:val="28"/>
        </w:rPr>
        <w:t>We should note that the suffering blessed by God is suffering for the sake of righteousness. The unrighteous world cannot tolerate</w:t>
      </w:r>
      <w:r w:rsidR="00C578CA">
        <w:rPr>
          <w:sz w:val="28"/>
        </w:rPr>
        <w:t xml:space="preserve"> righteousness. That is why they are prone to attack the righteous. </w:t>
      </w:r>
    </w:p>
    <w:p w14:paraId="3CDFA9A0" w14:textId="77777777" w:rsidR="00D76082" w:rsidRDefault="00D76082" w:rsidP="0075220A">
      <w:pPr>
        <w:ind w:left="2160"/>
        <w:rPr>
          <w:sz w:val="28"/>
        </w:rPr>
      </w:pPr>
    </w:p>
    <w:p w14:paraId="66AD5007" w14:textId="2AEC0089" w:rsidR="0002099D" w:rsidRDefault="00C578CA" w:rsidP="0075220A">
      <w:pPr>
        <w:ind w:left="2160"/>
        <w:rPr>
          <w:sz w:val="28"/>
        </w:rPr>
      </w:pPr>
      <w:r>
        <w:rPr>
          <w:sz w:val="28"/>
        </w:rPr>
        <w:tab/>
        <w:t>1. Matt. 5:10-</w:t>
      </w:r>
      <w:proofErr w:type="gramStart"/>
      <w:r>
        <w:rPr>
          <w:sz w:val="28"/>
        </w:rPr>
        <w:t>12</w:t>
      </w:r>
      <w:r w:rsidR="00986020">
        <w:rPr>
          <w:sz w:val="28"/>
        </w:rPr>
        <w:t xml:space="preserve">  &amp;</w:t>
      </w:r>
      <w:proofErr w:type="gramEnd"/>
      <w:r w:rsidR="00986020">
        <w:rPr>
          <w:sz w:val="28"/>
        </w:rPr>
        <w:t xml:space="preserve">  Acts 14:22  &amp;  2</w:t>
      </w:r>
      <w:r w:rsidR="00986020" w:rsidRPr="00986020">
        <w:rPr>
          <w:sz w:val="28"/>
          <w:vertAlign w:val="superscript"/>
        </w:rPr>
        <w:t>nd</w:t>
      </w:r>
      <w:r w:rsidR="00986020">
        <w:rPr>
          <w:sz w:val="28"/>
        </w:rPr>
        <w:t xml:space="preserve"> Tim 3:12</w:t>
      </w:r>
    </w:p>
    <w:p w14:paraId="7FC5C19E" w14:textId="6B9931C2" w:rsidR="00986020" w:rsidRDefault="00986020" w:rsidP="00986020">
      <w:pPr>
        <w:rPr>
          <w:sz w:val="28"/>
        </w:rPr>
      </w:pPr>
    </w:p>
    <w:p w14:paraId="6F16C9A6" w14:textId="0E5961EA" w:rsidR="00F31F53" w:rsidRDefault="00F31F53" w:rsidP="0092368A">
      <w:pPr>
        <w:ind w:left="1440"/>
        <w:rPr>
          <w:sz w:val="28"/>
        </w:rPr>
      </w:pPr>
      <w:r>
        <w:rPr>
          <w:sz w:val="28"/>
        </w:rPr>
        <w:t xml:space="preserve">5. One way we are blessed is that we </w:t>
      </w:r>
      <w:r w:rsidR="00982F24">
        <w:rPr>
          <w:sz w:val="28"/>
        </w:rPr>
        <w:t>h</w:t>
      </w:r>
      <w:r>
        <w:rPr>
          <w:sz w:val="28"/>
        </w:rPr>
        <w:t>ave freedom from fear</w:t>
      </w:r>
      <w:r w:rsidR="0092368A">
        <w:rPr>
          <w:sz w:val="28"/>
        </w:rPr>
        <w:t>. “Do not fear their intimidation, and do not be troubled.”</w:t>
      </w:r>
    </w:p>
    <w:p w14:paraId="56F9C521" w14:textId="470C6931" w:rsidR="0092368A" w:rsidRDefault="0092368A" w:rsidP="0092368A">
      <w:pPr>
        <w:ind w:left="1440"/>
        <w:rPr>
          <w:sz w:val="28"/>
        </w:rPr>
      </w:pPr>
    </w:p>
    <w:p w14:paraId="422C4D59" w14:textId="53821487" w:rsidR="0092368A" w:rsidRDefault="0092368A" w:rsidP="0092368A">
      <w:pPr>
        <w:ind w:left="1440"/>
        <w:rPr>
          <w:sz w:val="28"/>
        </w:rPr>
      </w:pPr>
      <w:r>
        <w:rPr>
          <w:sz w:val="28"/>
        </w:rPr>
        <w:tab/>
        <w:t xml:space="preserve">A. </w:t>
      </w:r>
      <w:r w:rsidR="00AB1626">
        <w:rPr>
          <w:sz w:val="28"/>
        </w:rPr>
        <w:t xml:space="preserve">Be ready to accept the blessing of suffering. </w:t>
      </w:r>
    </w:p>
    <w:p w14:paraId="4663863E" w14:textId="7321C399" w:rsidR="0002099D" w:rsidRDefault="0002099D" w:rsidP="0075220A">
      <w:pPr>
        <w:ind w:left="2160"/>
        <w:rPr>
          <w:sz w:val="28"/>
        </w:rPr>
      </w:pPr>
    </w:p>
    <w:p w14:paraId="7F804086" w14:textId="77777777" w:rsidR="00AB1626" w:rsidRDefault="00AB1626" w:rsidP="00EB34E9">
      <w:pPr>
        <w:rPr>
          <w:sz w:val="28"/>
        </w:rPr>
      </w:pPr>
    </w:p>
    <w:p w14:paraId="142693E0" w14:textId="759EDE10" w:rsidR="005318A5" w:rsidRPr="0064199A" w:rsidRDefault="005318A5" w:rsidP="00EB34E9">
      <w:pPr>
        <w:rPr>
          <w:b/>
          <w:i/>
          <w:sz w:val="28"/>
        </w:rPr>
      </w:pPr>
      <w:r>
        <w:rPr>
          <w:sz w:val="28"/>
        </w:rPr>
        <w:lastRenderedPageBreak/>
        <w:tab/>
      </w:r>
      <w:r w:rsidRPr="0064199A">
        <w:rPr>
          <w:b/>
          <w:i/>
          <w:sz w:val="28"/>
        </w:rPr>
        <w:t xml:space="preserve">B. </w:t>
      </w:r>
      <w:r w:rsidR="00873DDB" w:rsidRPr="0064199A">
        <w:rPr>
          <w:b/>
          <w:i/>
          <w:sz w:val="28"/>
        </w:rPr>
        <w:t>Sanctify Christ as Lord in Your Hearts</w:t>
      </w:r>
      <w:r w:rsidR="00CC2C18">
        <w:rPr>
          <w:b/>
          <w:i/>
          <w:sz w:val="28"/>
        </w:rPr>
        <w:t xml:space="preserve"> (vss.</w:t>
      </w:r>
      <w:r w:rsidR="00AB1626">
        <w:rPr>
          <w:b/>
          <w:i/>
          <w:sz w:val="28"/>
        </w:rPr>
        <w:t xml:space="preserve"> 15</w:t>
      </w:r>
      <w:proofErr w:type="gramStart"/>
      <w:r w:rsidR="00AB1626">
        <w:rPr>
          <w:b/>
          <w:i/>
          <w:sz w:val="28"/>
        </w:rPr>
        <w:t>a</w:t>
      </w:r>
      <w:r w:rsidR="0053097D">
        <w:rPr>
          <w:b/>
          <w:i/>
          <w:sz w:val="28"/>
        </w:rPr>
        <w:t xml:space="preserve"> )</w:t>
      </w:r>
      <w:proofErr w:type="gramEnd"/>
    </w:p>
    <w:p w14:paraId="6EA4109F" w14:textId="271E8612" w:rsidR="00873DDB" w:rsidRDefault="00873DDB" w:rsidP="00EB34E9">
      <w:pPr>
        <w:rPr>
          <w:sz w:val="28"/>
        </w:rPr>
      </w:pPr>
    </w:p>
    <w:p w14:paraId="590A2001" w14:textId="1D3829CE" w:rsidR="00873DDB" w:rsidRDefault="0064199A" w:rsidP="00E50886">
      <w:pPr>
        <w:ind w:left="1440"/>
        <w:rPr>
          <w:sz w:val="28"/>
        </w:rPr>
      </w:pPr>
      <w:r>
        <w:rPr>
          <w:sz w:val="28"/>
        </w:rPr>
        <w:t>1.</w:t>
      </w:r>
      <w:r w:rsidR="00AB1626">
        <w:rPr>
          <w:sz w:val="28"/>
        </w:rPr>
        <w:t xml:space="preserve"> </w:t>
      </w:r>
      <w:r w:rsidR="00F505CF">
        <w:rPr>
          <w:sz w:val="28"/>
        </w:rPr>
        <w:t xml:space="preserve">Some of our </w:t>
      </w:r>
      <w:proofErr w:type="gramStart"/>
      <w:r w:rsidR="00F505CF">
        <w:rPr>
          <w:sz w:val="28"/>
        </w:rPr>
        <w:t>enemies</w:t>
      </w:r>
      <w:proofErr w:type="gramEnd"/>
      <w:r w:rsidR="00F505CF">
        <w:rPr>
          <w:sz w:val="28"/>
        </w:rPr>
        <w:t xml:space="preserve"> attack religion in general; others more specifically attack Christianity and the Bible. But the </w:t>
      </w:r>
      <w:r w:rsidR="00D70B41">
        <w:rPr>
          <w:sz w:val="28"/>
        </w:rPr>
        <w:t>greatest enmity and the most focused attacks are directed speci</w:t>
      </w:r>
      <w:r w:rsidR="00D003D9">
        <w:rPr>
          <w:sz w:val="28"/>
        </w:rPr>
        <w:t>fically</w:t>
      </w:r>
      <w:r w:rsidR="00D70B41">
        <w:rPr>
          <w:sz w:val="28"/>
        </w:rPr>
        <w:t xml:space="preserve"> against our Lord Jesus Christ. </w:t>
      </w:r>
    </w:p>
    <w:p w14:paraId="7BA5C711" w14:textId="21D2C506" w:rsidR="00AB1626" w:rsidRDefault="00AB1626" w:rsidP="00EB34E9">
      <w:pPr>
        <w:rPr>
          <w:sz w:val="28"/>
        </w:rPr>
      </w:pPr>
    </w:p>
    <w:p w14:paraId="2DDD35BF" w14:textId="65B07310" w:rsidR="00AB1626" w:rsidRDefault="00E50886" w:rsidP="0035482F">
      <w:pPr>
        <w:ind w:left="1440"/>
        <w:rPr>
          <w:sz w:val="28"/>
        </w:rPr>
      </w:pPr>
      <w:r>
        <w:rPr>
          <w:sz w:val="28"/>
        </w:rPr>
        <w:t xml:space="preserve">2. </w:t>
      </w:r>
      <w:r w:rsidR="00E74126">
        <w:rPr>
          <w:sz w:val="28"/>
        </w:rPr>
        <w:t>In verse 14</w:t>
      </w:r>
      <w:r w:rsidR="004E173A">
        <w:rPr>
          <w:sz w:val="28"/>
        </w:rPr>
        <w:t>, Peter cites Isaiah 8:12. Here in verse 15 he continues the quotation by citing Isaiah 8:13a</w:t>
      </w:r>
      <w:r w:rsidR="0035482F">
        <w:rPr>
          <w:sz w:val="28"/>
        </w:rPr>
        <w:t>, “It is the LORD [Yahweh] of hosts whom you should regard as holy.” To “to regard as holy” means the same as “to sanctify” or “to set apart”</w:t>
      </w:r>
    </w:p>
    <w:p w14:paraId="7D064A98" w14:textId="7568AEE3" w:rsidR="00AB1626" w:rsidRDefault="00AB1626" w:rsidP="00EB34E9">
      <w:pPr>
        <w:rPr>
          <w:sz w:val="28"/>
        </w:rPr>
      </w:pPr>
    </w:p>
    <w:p w14:paraId="4C0A3C77" w14:textId="210AB28E" w:rsidR="00AB1626" w:rsidRDefault="0035482F" w:rsidP="007A6B1B">
      <w:pPr>
        <w:ind w:left="2160"/>
        <w:rPr>
          <w:sz w:val="28"/>
        </w:rPr>
      </w:pPr>
      <w:r>
        <w:rPr>
          <w:sz w:val="28"/>
        </w:rPr>
        <w:t>A. This Isaiah text was originally directed toward the Israelites, of course. They were b</w:t>
      </w:r>
      <w:r w:rsidR="00C14962">
        <w:rPr>
          <w:sz w:val="28"/>
        </w:rPr>
        <w:t>eing</w:t>
      </w:r>
      <w:r>
        <w:rPr>
          <w:sz w:val="28"/>
        </w:rPr>
        <w:t xml:space="preserve"> told to make sure they were not putting the true God Yahweh in the general category of deities, regarding Him as just another “god</w:t>
      </w:r>
      <w:r w:rsidR="00544C4B">
        <w:rPr>
          <w:sz w:val="28"/>
        </w:rPr>
        <w:t xml:space="preserve">” like the gods of the Philistines, Egyptians, or Syrians. </w:t>
      </w:r>
    </w:p>
    <w:p w14:paraId="1FC4E152" w14:textId="5F04D17E" w:rsidR="00544C4B" w:rsidRDefault="00544C4B" w:rsidP="00EB34E9">
      <w:pPr>
        <w:rPr>
          <w:sz w:val="28"/>
        </w:rPr>
      </w:pPr>
    </w:p>
    <w:p w14:paraId="56E5AC48" w14:textId="5E00C7B7" w:rsidR="00544C4B" w:rsidRDefault="00544C4B" w:rsidP="00EB34E9">
      <w:pPr>
        <w:rPr>
          <w:sz w:val="28"/>
        </w:rPr>
      </w:pPr>
      <w:r>
        <w:rPr>
          <w:sz w:val="28"/>
        </w:rPr>
        <w:tab/>
      </w:r>
      <w:r>
        <w:rPr>
          <w:sz w:val="28"/>
        </w:rPr>
        <w:tab/>
      </w:r>
      <w:r>
        <w:rPr>
          <w:sz w:val="28"/>
        </w:rPr>
        <w:tab/>
        <w:t xml:space="preserve">B. They must set </w:t>
      </w:r>
      <w:r w:rsidR="00547550">
        <w:rPr>
          <w:sz w:val="28"/>
        </w:rPr>
        <w:t xml:space="preserve">Him </w:t>
      </w:r>
      <w:r>
        <w:rPr>
          <w:sz w:val="28"/>
        </w:rPr>
        <w:t>apart</w:t>
      </w:r>
      <w:r w:rsidR="007A6B1B">
        <w:rPr>
          <w:sz w:val="28"/>
        </w:rPr>
        <w:t>,</w:t>
      </w:r>
      <w:r w:rsidR="00547550">
        <w:rPr>
          <w:sz w:val="28"/>
        </w:rPr>
        <w:t xml:space="preserve"> &amp; </w:t>
      </w:r>
      <w:r w:rsidR="007A6B1B">
        <w:rPr>
          <w:sz w:val="28"/>
        </w:rPr>
        <w:t>regard Him as the only true God</w:t>
      </w:r>
    </w:p>
    <w:p w14:paraId="0A5EA963" w14:textId="6C94E7B2" w:rsidR="00AB1626" w:rsidRDefault="00AB1626" w:rsidP="00EB34E9">
      <w:pPr>
        <w:rPr>
          <w:sz w:val="28"/>
        </w:rPr>
      </w:pPr>
    </w:p>
    <w:p w14:paraId="2789825D" w14:textId="2F027F1D" w:rsidR="00AB1626" w:rsidRDefault="007A6B1B" w:rsidP="006C3915">
      <w:pPr>
        <w:ind w:left="2160"/>
        <w:rPr>
          <w:sz w:val="28"/>
        </w:rPr>
      </w:pPr>
      <w:r>
        <w:rPr>
          <w:sz w:val="28"/>
        </w:rPr>
        <w:t xml:space="preserve">C. It is very significant that Peter is citing </w:t>
      </w:r>
      <w:r w:rsidR="006C3915">
        <w:rPr>
          <w:sz w:val="28"/>
        </w:rPr>
        <w:t>this OT reference to Yahweh as referring to ___________   ________</w:t>
      </w:r>
      <w:proofErr w:type="gramStart"/>
      <w:r w:rsidR="006C3915">
        <w:rPr>
          <w:sz w:val="28"/>
        </w:rPr>
        <w:t>_ !</w:t>
      </w:r>
      <w:proofErr w:type="gramEnd"/>
    </w:p>
    <w:p w14:paraId="0DD33D2D" w14:textId="7BDE9F51" w:rsidR="006C3915" w:rsidRDefault="006C3915" w:rsidP="006C3915">
      <w:pPr>
        <w:ind w:left="2160"/>
        <w:rPr>
          <w:sz w:val="28"/>
        </w:rPr>
      </w:pPr>
    </w:p>
    <w:p w14:paraId="2692DA91" w14:textId="0FFDD7AA" w:rsidR="006C3915" w:rsidRDefault="00E1587E" w:rsidP="006C3915">
      <w:pPr>
        <w:ind w:left="2160"/>
        <w:rPr>
          <w:sz w:val="28"/>
        </w:rPr>
      </w:pPr>
      <w:r>
        <w:rPr>
          <w:sz w:val="28"/>
        </w:rPr>
        <w:t>D. In the OT, Yahweh was not just God the Father, but included the entire Trinity, including God the Son, who became incarnate as Jesus Christ.</w:t>
      </w:r>
      <w:r w:rsidR="00390225">
        <w:rPr>
          <w:sz w:val="28"/>
        </w:rPr>
        <w:t xml:space="preserve"> That Peter applies this text to Jesus thus shows that the Apostles regarded Jesus as divine. </w:t>
      </w:r>
    </w:p>
    <w:p w14:paraId="691523B2" w14:textId="5BD449A2" w:rsidR="00DE2690" w:rsidRPr="002E5BED" w:rsidRDefault="00DE2690" w:rsidP="00DE2690">
      <w:pPr>
        <w:rPr>
          <w:sz w:val="18"/>
        </w:rPr>
      </w:pPr>
    </w:p>
    <w:p w14:paraId="7A19C0E3" w14:textId="3503E13E" w:rsidR="00DE2690" w:rsidRDefault="00DE2690" w:rsidP="008F737A">
      <w:pPr>
        <w:ind w:left="1440"/>
        <w:rPr>
          <w:sz w:val="28"/>
        </w:rPr>
      </w:pPr>
      <w:r>
        <w:rPr>
          <w:sz w:val="28"/>
        </w:rPr>
        <w:t>3. Sanctify – Set Apart – Regard as Holy... Jesus and Jesus alone</w:t>
      </w:r>
      <w:r w:rsidR="00863EC2">
        <w:rPr>
          <w:sz w:val="28"/>
        </w:rPr>
        <w:t xml:space="preserve"> </w:t>
      </w:r>
      <w:proofErr w:type="gramStart"/>
      <w:r w:rsidR="00863EC2">
        <w:rPr>
          <w:sz w:val="28"/>
        </w:rPr>
        <w:t>occupies</w:t>
      </w:r>
      <w:proofErr w:type="gramEnd"/>
      <w:r w:rsidR="00863EC2">
        <w:rPr>
          <w:sz w:val="28"/>
        </w:rPr>
        <w:t xml:space="preserve"> the role of Lord (Ruler, Sovereign) over us. He is not </w:t>
      </w:r>
      <w:r w:rsidR="008F737A">
        <w:rPr>
          <w:sz w:val="28"/>
        </w:rPr>
        <w:t>like any other human being; He is not like any other prophet, teacher, holy man, or alleged deity.</w:t>
      </w:r>
      <w:r w:rsidR="00863EC2">
        <w:rPr>
          <w:sz w:val="28"/>
        </w:rPr>
        <w:t xml:space="preserve"> </w:t>
      </w:r>
    </w:p>
    <w:p w14:paraId="79ACF98E" w14:textId="70E4D333" w:rsidR="00AB1626" w:rsidRPr="002E5BED" w:rsidRDefault="00AB1626" w:rsidP="00EB34E9">
      <w:pPr>
        <w:rPr>
          <w:sz w:val="20"/>
        </w:rPr>
      </w:pPr>
    </w:p>
    <w:p w14:paraId="158736E7" w14:textId="04B69530" w:rsidR="008F737A" w:rsidRDefault="00166347" w:rsidP="002E5BED">
      <w:pPr>
        <w:ind w:left="2160"/>
        <w:rPr>
          <w:sz w:val="28"/>
        </w:rPr>
      </w:pPr>
      <w:r>
        <w:rPr>
          <w:sz w:val="28"/>
        </w:rPr>
        <w:t>A. Our insistence that Jesus is the only Lord is the main thing that generates</w:t>
      </w:r>
      <w:r w:rsidR="00866579">
        <w:rPr>
          <w:sz w:val="28"/>
        </w:rPr>
        <w:t xml:space="preserve"> persecution against us Christians. </w:t>
      </w:r>
    </w:p>
    <w:p w14:paraId="4C13BF80" w14:textId="2CA67F1F" w:rsidR="00866579" w:rsidRPr="002E5BED" w:rsidRDefault="00866579" w:rsidP="00EB34E9">
      <w:pPr>
        <w:rPr>
          <w:sz w:val="22"/>
        </w:rPr>
      </w:pPr>
    </w:p>
    <w:p w14:paraId="0A679824" w14:textId="6B85FB6C" w:rsidR="00866579" w:rsidRDefault="00866579" w:rsidP="002E5BED">
      <w:pPr>
        <w:ind w:left="2160"/>
        <w:rPr>
          <w:sz w:val="28"/>
        </w:rPr>
      </w:pPr>
      <w:r>
        <w:rPr>
          <w:sz w:val="28"/>
        </w:rPr>
        <w:t xml:space="preserve">B. Down through Christian history, what have Christians </w:t>
      </w:r>
      <w:r w:rsidR="002E5BED">
        <w:rPr>
          <w:sz w:val="28"/>
        </w:rPr>
        <w:t xml:space="preserve">been constantly been accused of? Of making Jesus the only true Deity: “JESUS is Lord” – not Zeus, not Caesar, not Allah, not Mohammed, not Krishna, and so on. This has always been the main offense of Christianity. </w:t>
      </w:r>
    </w:p>
    <w:p w14:paraId="10322A1E" w14:textId="75F0D997" w:rsidR="00AB1626" w:rsidRDefault="001921E8" w:rsidP="003609CD">
      <w:pPr>
        <w:ind w:left="1440"/>
        <w:rPr>
          <w:sz w:val="28"/>
        </w:rPr>
      </w:pPr>
      <w:r>
        <w:rPr>
          <w:sz w:val="28"/>
        </w:rPr>
        <w:lastRenderedPageBreak/>
        <w:t xml:space="preserve">4. And so Peter says, do not let the Christ-haters intimidate you! Keep on setting Jesus apart as the one and only Lord. Fear Him alone, rather than fearing the persecutors. </w:t>
      </w:r>
    </w:p>
    <w:p w14:paraId="58960758" w14:textId="0EA490D7" w:rsidR="001921E8" w:rsidRPr="000E3DB2" w:rsidRDefault="001921E8" w:rsidP="00EB34E9">
      <w:pPr>
        <w:rPr>
          <w:sz w:val="18"/>
        </w:rPr>
      </w:pPr>
    </w:p>
    <w:p w14:paraId="5A5541B9" w14:textId="5F2EEA5E" w:rsidR="001921E8" w:rsidRDefault="001921E8" w:rsidP="00EB34E9">
      <w:pPr>
        <w:rPr>
          <w:sz w:val="28"/>
        </w:rPr>
      </w:pPr>
      <w:r>
        <w:rPr>
          <w:sz w:val="28"/>
        </w:rPr>
        <w:tab/>
      </w:r>
      <w:r>
        <w:rPr>
          <w:sz w:val="28"/>
        </w:rPr>
        <w:tab/>
      </w:r>
      <w:r>
        <w:rPr>
          <w:sz w:val="28"/>
        </w:rPr>
        <w:tab/>
        <w:t>A. Set Him apart in your hearts</w:t>
      </w:r>
      <w:r w:rsidR="003609CD">
        <w:rPr>
          <w:sz w:val="28"/>
        </w:rPr>
        <w:t>, not just in your words.</w:t>
      </w:r>
    </w:p>
    <w:p w14:paraId="25E1F74F" w14:textId="68D95F66" w:rsidR="003609CD" w:rsidRPr="000E3DB2" w:rsidRDefault="003609CD" w:rsidP="00EB34E9">
      <w:pPr>
        <w:rPr>
          <w:sz w:val="18"/>
        </w:rPr>
      </w:pPr>
    </w:p>
    <w:p w14:paraId="2D77F5EB" w14:textId="2AEF90B2" w:rsidR="00AB1626" w:rsidRDefault="003609CD" w:rsidP="00294D92">
      <w:pPr>
        <w:ind w:left="2160"/>
        <w:rPr>
          <w:sz w:val="28"/>
        </w:rPr>
      </w:pPr>
      <w:r>
        <w:rPr>
          <w:sz w:val="28"/>
        </w:rPr>
        <w:t xml:space="preserve">QUOTE </w:t>
      </w:r>
      <w:r w:rsidRPr="003609CD">
        <w:rPr>
          <w:sz w:val="28"/>
        </w:rPr>
        <w:sym w:font="Wingdings" w:char="F0E0"/>
      </w:r>
      <w:r>
        <w:rPr>
          <w:sz w:val="28"/>
        </w:rPr>
        <w:t xml:space="preserve"> William Barclay... “In your hearts give Christ a unique place.</w:t>
      </w:r>
    </w:p>
    <w:p w14:paraId="71CA7C26" w14:textId="77777777" w:rsidR="00873DDB" w:rsidRPr="000E3DB2" w:rsidRDefault="00873DDB" w:rsidP="00EB34E9">
      <w:pPr>
        <w:rPr>
          <w:sz w:val="18"/>
        </w:rPr>
      </w:pPr>
    </w:p>
    <w:p w14:paraId="66A5BCDF" w14:textId="0CC816B1" w:rsidR="00873DDB" w:rsidRPr="0064199A" w:rsidRDefault="00873DDB" w:rsidP="00EB34E9">
      <w:pPr>
        <w:rPr>
          <w:b/>
          <w:i/>
          <w:sz w:val="28"/>
        </w:rPr>
      </w:pPr>
      <w:r>
        <w:rPr>
          <w:sz w:val="28"/>
        </w:rPr>
        <w:tab/>
      </w:r>
      <w:r w:rsidRPr="0064199A">
        <w:rPr>
          <w:b/>
          <w:i/>
          <w:sz w:val="28"/>
        </w:rPr>
        <w:t>C. Be Ready to Defend Your Faith</w:t>
      </w:r>
    </w:p>
    <w:p w14:paraId="731B2D95" w14:textId="74B0B08D" w:rsidR="00873DDB" w:rsidRPr="000E3DB2" w:rsidRDefault="00873DDB" w:rsidP="00EB34E9">
      <w:pPr>
        <w:rPr>
          <w:sz w:val="18"/>
        </w:rPr>
      </w:pPr>
    </w:p>
    <w:p w14:paraId="6FA90AD0" w14:textId="26AC1B29" w:rsidR="00030F60" w:rsidRDefault="0064199A" w:rsidP="001818E3">
      <w:pPr>
        <w:ind w:left="1440"/>
        <w:rPr>
          <w:sz w:val="28"/>
        </w:rPr>
      </w:pPr>
      <w:r>
        <w:rPr>
          <w:sz w:val="28"/>
        </w:rPr>
        <w:t>1.</w:t>
      </w:r>
      <w:r w:rsidR="00294D92">
        <w:rPr>
          <w:sz w:val="28"/>
        </w:rPr>
        <w:t xml:space="preserve"> </w:t>
      </w:r>
      <w:r w:rsidR="00030F60">
        <w:rPr>
          <w:sz w:val="28"/>
        </w:rPr>
        <w:t>On what grounds do we as Christians regard Jesus Christ as the only Lord of our lives?</w:t>
      </w:r>
    </w:p>
    <w:p w14:paraId="74E0FEE6" w14:textId="77777777" w:rsidR="00030F60" w:rsidRPr="000E3DB2" w:rsidRDefault="00030F60" w:rsidP="00EB34E9">
      <w:pPr>
        <w:rPr>
          <w:sz w:val="18"/>
        </w:rPr>
      </w:pPr>
    </w:p>
    <w:p w14:paraId="2FDDDDD5" w14:textId="339AB4B5" w:rsidR="0026010E" w:rsidRDefault="00030F60" w:rsidP="001818E3">
      <w:pPr>
        <w:ind w:left="2160"/>
        <w:rPr>
          <w:sz w:val="28"/>
        </w:rPr>
      </w:pPr>
      <w:r>
        <w:rPr>
          <w:sz w:val="28"/>
        </w:rPr>
        <w:t xml:space="preserve">A. How do we know </w:t>
      </w:r>
      <w:r w:rsidR="0026010E">
        <w:rPr>
          <w:sz w:val="28"/>
        </w:rPr>
        <w:t>Jesus is Lord, rather than Caesar, or Allah, or Buddha?</w:t>
      </w:r>
    </w:p>
    <w:p w14:paraId="624E9EE5" w14:textId="77777777" w:rsidR="0026010E" w:rsidRPr="000E3DB2" w:rsidRDefault="0026010E" w:rsidP="00EB34E9">
      <w:pPr>
        <w:rPr>
          <w:sz w:val="18"/>
        </w:rPr>
      </w:pPr>
    </w:p>
    <w:p w14:paraId="39720224" w14:textId="32028B70" w:rsidR="00873DDB" w:rsidRDefault="0026010E" w:rsidP="00EB34E9">
      <w:pPr>
        <w:rPr>
          <w:sz w:val="28"/>
        </w:rPr>
      </w:pPr>
      <w:r>
        <w:rPr>
          <w:sz w:val="28"/>
        </w:rPr>
        <w:tab/>
      </w:r>
      <w:r>
        <w:rPr>
          <w:sz w:val="28"/>
        </w:rPr>
        <w:tab/>
      </w:r>
      <w:r>
        <w:rPr>
          <w:sz w:val="28"/>
        </w:rPr>
        <w:tab/>
        <w:t>B. What if someone</w:t>
      </w:r>
      <w:r w:rsidR="001818E3">
        <w:rPr>
          <w:sz w:val="28"/>
        </w:rPr>
        <w:t xml:space="preserve"> challenges us and says, “Prove it!”</w:t>
      </w:r>
      <w:r w:rsidR="0064199A">
        <w:rPr>
          <w:sz w:val="28"/>
        </w:rPr>
        <w:t xml:space="preserve"> </w:t>
      </w:r>
    </w:p>
    <w:p w14:paraId="2F4003E9" w14:textId="45E2BCD6" w:rsidR="00294D92" w:rsidRPr="000E3DB2" w:rsidRDefault="00294D92" w:rsidP="00EB34E9">
      <w:pPr>
        <w:rPr>
          <w:sz w:val="18"/>
        </w:rPr>
      </w:pPr>
    </w:p>
    <w:p w14:paraId="26734A9D" w14:textId="14FC5FBA" w:rsidR="00294D92" w:rsidRDefault="006D03AA" w:rsidP="00DA5C7D">
      <w:pPr>
        <w:ind w:left="2160"/>
        <w:rPr>
          <w:sz w:val="28"/>
        </w:rPr>
      </w:pPr>
      <w:r>
        <w:rPr>
          <w:sz w:val="28"/>
        </w:rPr>
        <w:t>C. We see such challenges and attacks on our faith every day. Some will say, “Well, that’s just the nature of religious faith. You can believe anything you want, since faith and reason are opposites. You can believe all those Christian myth</w:t>
      </w:r>
      <w:r w:rsidR="00DA5C7D">
        <w:rPr>
          <w:sz w:val="28"/>
        </w:rPr>
        <w:t>s if you choose to do so, no matter how stupid they are.”</w:t>
      </w:r>
    </w:p>
    <w:p w14:paraId="615C4217" w14:textId="2B604D04" w:rsidR="00294D92" w:rsidRPr="000E3DB2" w:rsidRDefault="00294D92" w:rsidP="00EB34E9">
      <w:pPr>
        <w:rPr>
          <w:sz w:val="18"/>
        </w:rPr>
      </w:pPr>
    </w:p>
    <w:p w14:paraId="28775212" w14:textId="2DB032E2" w:rsidR="00294D92" w:rsidRDefault="006B564A" w:rsidP="00EB34E9">
      <w:pPr>
        <w:rPr>
          <w:sz w:val="28"/>
        </w:rPr>
      </w:pPr>
      <w:r>
        <w:rPr>
          <w:sz w:val="28"/>
        </w:rPr>
        <w:tab/>
      </w:r>
      <w:r>
        <w:rPr>
          <w:sz w:val="28"/>
        </w:rPr>
        <w:tab/>
        <w:t xml:space="preserve">2. </w:t>
      </w:r>
      <w:r w:rsidR="006F0AB6">
        <w:rPr>
          <w:sz w:val="28"/>
        </w:rPr>
        <w:t>The Relationship between Faith and Reason</w:t>
      </w:r>
    </w:p>
    <w:p w14:paraId="5B9CDFB1" w14:textId="2C3E701B" w:rsidR="006F0AB6" w:rsidRPr="000E3DB2" w:rsidRDefault="006F0AB6" w:rsidP="00EB34E9">
      <w:pPr>
        <w:rPr>
          <w:sz w:val="18"/>
        </w:rPr>
      </w:pPr>
    </w:p>
    <w:p w14:paraId="725F7760" w14:textId="7A48A66E" w:rsidR="006F0AB6" w:rsidRDefault="006F0AB6" w:rsidP="00374471">
      <w:pPr>
        <w:ind w:left="2160"/>
        <w:rPr>
          <w:sz w:val="28"/>
        </w:rPr>
      </w:pPr>
      <w:r>
        <w:rPr>
          <w:sz w:val="28"/>
        </w:rPr>
        <w:t xml:space="preserve">A. </w:t>
      </w:r>
      <w:r w:rsidR="004E2039">
        <w:rPr>
          <w:sz w:val="28"/>
        </w:rPr>
        <w:t xml:space="preserve">Many </w:t>
      </w:r>
      <w:r w:rsidR="003045DD">
        <w:rPr>
          <w:sz w:val="28"/>
        </w:rPr>
        <w:t>Christian</w:t>
      </w:r>
      <w:r w:rsidR="000C340A">
        <w:rPr>
          <w:sz w:val="28"/>
        </w:rPr>
        <w:t>s have swallowed the lie that faith has nothing to do with reason and logic. This idea is absolutely false, however</w:t>
      </w:r>
      <w:r w:rsidR="008228A8">
        <w:rPr>
          <w:sz w:val="28"/>
        </w:rPr>
        <w:t xml:space="preserve">, and Peter’s exhortation in verse 15b shows this is the case. </w:t>
      </w:r>
    </w:p>
    <w:p w14:paraId="679C1FCA" w14:textId="6B7C703B" w:rsidR="008228A8" w:rsidRPr="000E3DB2" w:rsidRDefault="008228A8" w:rsidP="00EB34E9">
      <w:pPr>
        <w:rPr>
          <w:sz w:val="18"/>
        </w:rPr>
      </w:pPr>
    </w:p>
    <w:p w14:paraId="1FEA7E32" w14:textId="5025BE06" w:rsidR="008228A8" w:rsidRDefault="008228A8" w:rsidP="00374471">
      <w:pPr>
        <w:ind w:left="2160"/>
        <w:rPr>
          <w:sz w:val="28"/>
        </w:rPr>
      </w:pPr>
      <w:r>
        <w:rPr>
          <w:sz w:val="28"/>
        </w:rPr>
        <w:t>B. “Be ready to make a defense to everyone who asks you to give an account</w:t>
      </w:r>
      <w:r w:rsidR="00971F46">
        <w:rPr>
          <w:sz w:val="28"/>
        </w:rPr>
        <w:t xml:space="preserve"> for the hope that is in you.</w:t>
      </w:r>
      <w:r w:rsidR="00414476">
        <w:rPr>
          <w:sz w:val="28"/>
        </w:rPr>
        <w:t>”</w:t>
      </w:r>
    </w:p>
    <w:p w14:paraId="08CE1647" w14:textId="65394C33" w:rsidR="00414476" w:rsidRPr="000E3DB2" w:rsidRDefault="00414476" w:rsidP="00EB34E9">
      <w:pPr>
        <w:rPr>
          <w:sz w:val="16"/>
        </w:rPr>
      </w:pPr>
    </w:p>
    <w:p w14:paraId="3FCFBC61" w14:textId="4E89A45E" w:rsidR="00414476" w:rsidRDefault="00414476" w:rsidP="000E3DB2">
      <w:pPr>
        <w:ind w:left="2160"/>
        <w:rPr>
          <w:sz w:val="28"/>
        </w:rPr>
      </w:pPr>
      <w:r>
        <w:rPr>
          <w:sz w:val="28"/>
        </w:rPr>
        <w:t xml:space="preserve">C. </w:t>
      </w:r>
      <w:r w:rsidR="006156ED">
        <w:rPr>
          <w:sz w:val="28"/>
        </w:rPr>
        <w:t xml:space="preserve">“Defense” </w:t>
      </w:r>
      <w:r w:rsidR="001D696F">
        <w:rPr>
          <w:sz w:val="28"/>
        </w:rPr>
        <w:t>is apologia</w:t>
      </w:r>
      <w:r w:rsidR="008F6505">
        <w:rPr>
          <w:sz w:val="28"/>
        </w:rPr>
        <w:t xml:space="preserve"> in Greek, the word from which we get our word “apology</w:t>
      </w:r>
      <w:r w:rsidR="00F90444">
        <w:rPr>
          <w:sz w:val="28"/>
        </w:rPr>
        <w:t xml:space="preserve">.” </w:t>
      </w:r>
      <w:r w:rsidR="008F6505">
        <w:rPr>
          <w:sz w:val="28"/>
        </w:rPr>
        <w:t xml:space="preserve"> </w:t>
      </w:r>
    </w:p>
    <w:p w14:paraId="779DF8A6" w14:textId="0259015A" w:rsidR="0072348B" w:rsidRPr="000E3DB2" w:rsidRDefault="0072348B" w:rsidP="00EB34E9">
      <w:pPr>
        <w:rPr>
          <w:sz w:val="18"/>
        </w:rPr>
      </w:pPr>
    </w:p>
    <w:p w14:paraId="2B9595B7" w14:textId="11738244" w:rsidR="0072348B" w:rsidRDefault="0072348B" w:rsidP="000E3DB2">
      <w:pPr>
        <w:ind w:left="2880"/>
        <w:rPr>
          <w:sz w:val="28"/>
        </w:rPr>
      </w:pPr>
      <w:r>
        <w:rPr>
          <w:sz w:val="28"/>
        </w:rPr>
        <w:t xml:space="preserve">1. </w:t>
      </w:r>
      <w:r w:rsidR="00F90444">
        <w:rPr>
          <w:sz w:val="28"/>
        </w:rPr>
        <w:t xml:space="preserve">The connotation </w:t>
      </w:r>
      <w:r w:rsidR="000E3DB2">
        <w:rPr>
          <w:sz w:val="28"/>
        </w:rPr>
        <w:t xml:space="preserve">of this word – is not “to offer an apology” or “to apologize” for our faith, as if we are ashamed of it. </w:t>
      </w:r>
    </w:p>
    <w:p w14:paraId="4F4557A0" w14:textId="323F8046" w:rsidR="0072348B" w:rsidRDefault="0072348B" w:rsidP="00EB34E9">
      <w:pPr>
        <w:rPr>
          <w:sz w:val="28"/>
        </w:rPr>
      </w:pPr>
    </w:p>
    <w:p w14:paraId="4928CD87" w14:textId="40D77929" w:rsidR="0072348B" w:rsidRDefault="000E3DB2" w:rsidP="003B4248">
      <w:pPr>
        <w:ind w:left="2880"/>
        <w:rPr>
          <w:sz w:val="28"/>
        </w:rPr>
      </w:pPr>
      <w:r>
        <w:rPr>
          <w:sz w:val="28"/>
        </w:rPr>
        <w:t>2. An apologia rather is “the defense</w:t>
      </w:r>
      <w:r w:rsidR="003B4248">
        <w:rPr>
          <w:sz w:val="28"/>
        </w:rPr>
        <w:t xml:space="preserve"> which a defendant makes before a judge.”   Acts 22:1; 25:16</w:t>
      </w:r>
    </w:p>
    <w:p w14:paraId="25500186" w14:textId="759A3DCC" w:rsidR="00727286" w:rsidRDefault="00727286" w:rsidP="00713D44">
      <w:pPr>
        <w:ind w:left="2160"/>
        <w:rPr>
          <w:sz w:val="28"/>
        </w:rPr>
      </w:pPr>
      <w:r>
        <w:rPr>
          <w:sz w:val="28"/>
        </w:rPr>
        <w:lastRenderedPageBreak/>
        <w:t xml:space="preserve">D. The idea of an apologia is to set forth a reasoned argument as to why what we believe </w:t>
      </w:r>
      <w:r w:rsidR="00713D44">
        <w:rPr>
          <w:sz w:val="28"/>
        </w:rPr>
        <w:t xml:space="preserve">is actually true, or why our hope of eternal life is based on </w:t>
      </w:r>
      <w:r w:rsidR="00713D44" w:rsidRPr="00713D44">
        <w:rPr>
          <w:b/>
          <w:i/>
          <w:sz w:val="28"/>
          <w:u w:val="single"/>
        </w:rPr>
        <w:t>facts.</w:t>
      </w:r>
    </w:p>
    <w:p w14:paraId="638CBD43" w14:textId="77777777" w:rsidR="0072348B" w:rsidRPr="004D7621" w:rsidRDefault="0072348B" w:rsidP="00EB34E9">
      <w:pPr>
        <w:rPr>
          <w:sz w:val="18"/>
        </w:rPr>
      </w:pPr>
    </w:p>
    <w:p w14:paraId="453C2D07" w14:textId="5AD56837" w:rsidR="00294D92" w:rsidRDefault="00713D44" w:rsidP="00EB34E9">
      <w:pPr>
        <w:rPr>
          <w:sz w:val="28"/>
        </w:rPr>
      </w:pPr>
      <w:r>
        <w:rPr>
          <w:sz w:val="28"/>
        </w:rPr>
        <w:tab/>
      </w:r>
      <w:r>
        <w:rPr>
          <w:sz w:val="28"/>
        </w:rPr>
        <w:tab/>
      </w:r>
      <w:r>
        <w:rPr>
          <w:sz w:val="28"/>
        </w:rPr>
        <w:tab/>
      </w:r>
      <w:r w:rsidR="00FE798A">
        <w:rPr>
          <w:sz w:val="28"/>
        </w:rPr>
        <w:tab/>
        <w:t xml:space="preserve">1. This word is where we get our concept of Apologetics. </w:t>
      </w:r>
    </w:p>
    <w:p w14:paraId="786D96B5" w14:textId="1F3BA78D" w:rsidR="00FE798A" w:rsidRPr="004D7621" w:rsidRDefault="00FE798A" w:rsidP="00EB34E9">
      <w:pPr>
        <w:rPr>
          <w:sz w:val="16"/>
        </w:rPr>
      </w:pPr>
    </w:p>
    <w:p w14:paraId="4E978132" w14:textId="2CD8BB1F" w:rsidR="00FE798A" w:rsidRDefault="00FE798A" w:rsidP="001A6090">
      <w:pPr>
        <w:ind w:left="2160"/>
        <w:rPr>
          <w:sz w:val="28"/>
        </w:rPr>
      </w:pPr>
      <w:r>
        <w:rPr>
          <w:sz w:val="28"/>
        </w:rPr>
        <w:t>E. Peter is saying that we must be ready to defen</w:t>
      </w:r>
      <w:r w:rsidR="001A6090">
        <w:rPr>
          <w:sz w:val="28"/>
        </w:rPr>
        <w:t>d our faith to anyone who asks, and not just before a formal tribunal or judge</w:t>
      </w:r>
      <w:r w:rsidR="00A76113">
        <w:rPr>
          <w:sz w:val="28"/>
        </w:rPr>
        <w:t xml:space="preserve">. </w:t>
      </w:r>
      <w:r w:rsidR="001A6090">
        <w:rPr>
          <w:sz w:val="28"/>
        </w:rPr>
        <w:t>Rather than being devoid of reason or contrary to reason, the very concept of a defense, an apologia, means that it must be rational, based on reason.</w:t>
      </w:r>
    </w:p>
    <w:p w14:paraId="5D5F71C7" w14:textId="6E7F668D" w:rsidR="00294D92" w:rsidRDefault="00FE798A" w:rsidP="00EB34E9">
      <w:pPr>
        <w:rPr>
          <w:sz w:val="28"/>
        </w:rPr>
      </w:pPr>
      <w:r>
        <w:rPr>
          <w:sz w:val="28"/>
        </w:rPr>
        <w:tab/>
      </w:r>
      <w:r>
        <w:rPr>
          <w:sz w:val="28"/>
        </w:rPr>
        <w:tab/>
      </w:r>
      <w:r>
        <w:rPr>
          <w:sz w:val="28"/>
        </w:rPr>
        <w:tab/>
      </w:r>
    </w:p>
    <w:p w14:paraId="6811D582" w14:textId="6E42DBCF" w:rsidR="00294D92" w:rsidRDefault="001A6090" w:rsidP="00E4148E">
      <w:pPr>
        <w:ind w:left="2160"/>
        <w:rPr>
          <w:sz w:val="28"/>
        </w:rPr>
      </w:pPr>
      <w:r>
        <w:rPr>
          <w:sz w:val="28"/>
        </w:rPr>
        <w:t>F.</w:t>
      </w:r>
      <w:r w:rsidR="00BD56EF">
        <w:rPr>
          <w:sz w:val="28"/>
        </w:rPr>
        <w:t xml:space="preserve"> This idea is reinforced by another word Peter uses in this verse. He says that, to anyone who asks, we must give an </w:t>
      </w:r>
      <w:r w:rsidR="00E4148E">
        <w:rPr>
          <w:sz w:val="28"/>
        </w:rPr>
        <w:t>“account” or a reason for our hope. This is the word ___________.</w:t>
      </w:r>
      <w:r w:rsidR="00F355DE">
        <w:rPr>
          <w:sz w:val="28"/>
        </w:rPr>
        <w:t>.. which means, “word, r</w:t>
      </w:r>
      <w:r w:rsidR="001C023E">
        <w:rPr>
          <w:sz w:val="28"/>
        </w:rPr>
        <w:t>eason, statement, reasonable account.”</w:t>
      </w:r>
    </w:p>
    <w:p w14:paraId="6ACED3A5" w14:textId="1B9A5409" w:rsidR="00F355DE" w:rsidRPr="004D7621" w:rsidRDefault="00F355DE" w:rsidP="00E4148E">
      <w:pPr>
        <w:ind w:left="2160"/>
        <w:rPr>
          <w:sz w:val="18"/>
        </w:rPr>
      </w:pPr>
    </w:p>
    <w:p w14:paraId="0A9690C0" w14:textId="7533B338" w:rsidR="00F355DE" w:rsidRDefault="00FA03E9" w:rsidP="001C023E">
      <w:pPr>
        <w:ind w:left="2880"/>
        <w:rPr>
          <w:sz w:val="28"/>
        </w:rPr>
      </w:pPr>
      <w:r>
        <w:rPr>
          <w:sz w:val="28"/>
        </w:rPr>
        <w:t>1</w:t>
      </w:r>
      <w:r w:rsidR="00F355DE">
        <w:rPr>
          <w:sz w:val="28"/>
        </w:rPr>
        <w:t xml:space="preserve">. </w:t>
      </w:r>
      <w:r w:rsidR="001C023E">
        <w:rPr>
          <w:sz w:val="28"/>
        </w:rPr>
        <w:t xml:space="preserve">Here it means a reasonable and intelligent statement of our position. </w:t>
      </w:r>
    </w:p>
    <w:p w14:paraId="3458C0E6" w14:textId="4BED1211" w:rsidR="001C023E" w:rsidRPr="004D7621" w:rsidRDefault="001C023E" w:rsidP="001C023E">
      <w:pPr>
        <w:ind w:left="2880"/>
        <w:rPr>
          <w:sz w:val="16"/>
        </w:rPr>
      </w:pPr>
    </w:p>
    <w:p w14:paraId="60DB0033" w14:textId="5AEE1D82" w:rsidR="001C023E" w:rsidRDefault="00FA03E9" w:rsidP="001C023E">
      <w:pPr>
        <w:ind w:left="2880"/>
        <w:rPr>
          <w:sz w:val="28"/>
        </w:rPr>
      </w:pPr>
      <w:r>
        <w:rPr>
          <w:sz w:val="28"/>
        </w:rPr>
        <w:t>2</w:t>
      </w:r>
      <w:r w:rsidR="001C023E">
        <w:rPr>
          <w:sz w:val="28"/>
        </w:rPr>
        <w:t xml:space="preserve">. </w:t>
      </w:r>
      <w:r w:rsidR="007D7B3F">
        <w:rPr>
          <w:sz w:val="28"/>
        </w:rPr>
        <w:t>This logos is the objective side of our belief and our conviction. We cannot rest our case</w:t>
      </w:r>
      <w:r w:rsidR="00DF2461">
        <w:rPr>
          <w:sz w:val="28"/>
        </w:rPr>
        <w:t xml:space="preserve"> on the subjective feelings in our hearts, though such feelings may be genuine and valid. </w:t>
      </w:r>
    </w:p>
    <w:p w14:paraId="24CA9653" w14:textId="0AF5C2FA" w:rsidR="00B15FE6" w:rsidRPr="004D7621" w:rsidRDefault="00B15FE6" w:rsidP="001C023E">
      <w:pPr>
        <w:ind w:left="2880"/>
        <w:rPr>
          <w:sz w:val="18"/>
        </w:rPr>
      </w:pPr>
    </w:p>
    <w:p w14:paraId="1145959D" w14:textId="15542927" w:rsidR="00B15FE6" w:rsidRDefault="00FA03E9" w:rsidP="001C023E">
      <w:pPr>
        <w:ind w:left="2880"/>
        <w:rPr>
          <w:sz w:val="28"/>
        </w:rPr>
      </w:pPr>
      <w:r>
        <w:rPr>
          <w:sz w:val="28"/>
        </w:rPr>
        <w:t>3</w:t>
      </w:r>
      <w:r w:rsidR="00B15FE6">
        <w:rPr>
          <w:sz w:val="28"/>
        </w:rPr>
        <w:t>. We cannot just say... “You ask me how I know He lives? He lives within my heart!”</w:t>
      </w:r>
    </w:p>
    <w:p w14:paraId="36EF9FA9" w14:textId="21CCF2DC" w:rsidR="00821C69" w:rsidRPr="004D7621" w:rsidRDefault="00821C69" w:rsidP="001C023E">
      <w:pPr>
        <w:ind w:left="2880"/>
        <w:rPr>
          <w:sz w:val="14"/>
        </w:rPr>
      </w:pPr>
    </w:p>
    <w:p w14:paraId="4E8D9AF1" w14:textId="2C21E17E" w:rsidR="00821C69" w:rsidRDefault="00FA03E9" w:rsidP="00926ACB">
      <w:pPr>
        <w:ind w:left="3600"/>
        <w:rPr>
          <w:sz w:val="28"/>
        </w:rPr>
      </w:pPr>
      <w:r>
        <w:rPr>
          <w:sz w:val="28"/>
        </w:rPr>
        <w:t>A</w:t>
      </w:r>
      <w:r w:rsidR="00821C69">
        <w:rPr>
          <w:sz w:val="28"/>
        </w:rPr>
        <w:t>. We must be ready to set forth the objective evidence for our faith – something often called “Christian Evidences.”</w:t>
      </w:r>
    </w:p>
    <w:p w14:paraId="6BC3CDDA" w14:textId="51BD17A9" w:rsidR="00926ACB" w:rsidRPr="004D7621" w:rsidRDefault="00926ACB" w:rsidP="00926ACB">
      <w:pPr>
        <w:rPr>
          <w:sz w:val="16"/>
        </w:rPr>
      </w:pPr>
    </w:p>
    <w:p w14:paraId="5E4184C9" w14:textId="6DF6509D" w:rsidR="00926ACB" w:rsidRDefault="00926ACB" w:rsidP="00FA03E9">
      <w:pPr>
        <w:ind w:left="2160"/>
        <w:rPr>
          <w:i/>
          <w:sz w:val="28"/>
        </w:rPr>
      </w:pPr>
      <w:r>
        <w:rPr>
          <w:sz w:val="28"/>
        </w:rPr>
        <w:t xml:space="preserve">G. One last point is that Peter prescribes the attitude in which we must set forth our case. </w:t>
      </w:r>
      <w:r w:rsidR="00FA03E9" w:rsidRPr="00FA03E9">
        <w:rPr>
          <w:i/>
          <w:sz w:val="28"/>
        </w:rPr>
        <w:t>(Contend in Truth and Love)</w:t>
      </w:r>
    </w:p>
    <w:p w14:paraId="1D7F845C" w14:textId="4005717F" w:rsidR="00FA03E9" w:rsidRPr="004D7621" w:rsidRDefault="00FA03E9" w:rsidP="00FA03E9">
      <w:pPr>
        <w:ind w:left="2160"/>
        <w:rPr>
          <w:sz w:val="16"/>
        </w:rPr>
      </w:pPr>
    </w:p>
    <w:p w14:paraId="2BDFF832" w14:textId="65EA193E" w:rsidR="00FA03E9" w:rsidRDefault="00FA03E9" w:rsidP="00B903F1">
      <w:pPr>
        <w:ind w:left="2880"/>
        <w:rPr>
          <w:sz w:val="28"/>
        </w:rPr>
      </w:pPr>
      <w:r>
        <w:rPr>
          <w:sz w:val="28"/>
        </w:rPr>
        <w:t xml:space="preserve">1. </w:t>
      </w:r>
      <w:r w:rsidR="00A62C16">
        <w:rPr>
          <w:sz w:val="28"/>
        </w:rPr>
        <w:t>He says we must give our defense “with gentleness and reverence.” The spirit of gentleness is very similar to humility or meekness</w:t>
      </w:r>
      <w:r w:rsidR="00B903F1">
        <w:rPr>
          <w:sz w:val="28"/>
        </w:rPr>
        <w:t xml:space="preserve">; it is confidence without arrogance. </w:t>
      </w:r>
      <w:r>
        <w:rPr>
          <w:sz w:val="28"/>
        </w:rPr>
        <w:tab/>
      </w:r>
    </w:p>
    <w:p w14:paraId="5B7D3F13" w14:textId="77777777" w:rsidR="00C1117C" w:rsidRDefault="004D7621" w:rsidP="00C1117C">
      <w:pPr>
        <w:ind w:left="2880"/>
        <w:rPr>
          <w:sz w:val="28"/>
        </w:rPr>
      </w:pPr>
      <w:r>
        <w:rPr>
          <w:sz w:val="28"/>
        </w:rPr>
        <w:t xml:space="preserve">2. </w:t>
      </w:r>
      <w:r w:rsidR="00C1117C">
        <w:rPr>
          <w:sz w:val="28"/>
        </w:rPr>
        <w:t xml:space="preserve">The attitude of reverence of course must be directed toward God, but it also includes a respectful attitude toward our enemies. </w:t>
      </w:r>
    </w:p>
    <w:p w14:paraId="687B32A1" w14:textId="42A9317F" w:rsidR="00873DDB" w:rsidRPr="00C1117C" w:rsidRDefault="00873DDB" w:rsidP="00C1117C">
      <w:pPr>
        <w:ind w:firstLine="720"/>
        <w:rPr>
          <w:sz w:val="28"/>
        </w:rPr>
      </w:pPr>
      <w:r w:rsidRPr="0064199A">
        <w:rPr>
          <w:b/>
          <w:i/>
          <w:sz w:val="28"/>
        </w:rPr>
        <w:lastRenderedPageBreak/>
        <w:t>D. Keep a Clear Conscience</w:t>
      </w:r>
      <w:r w:rsidR="00DE6891">
        <w:rPr>
          <w:b/>
          <w:i/>
          <w:sz w:val="28"/>
        </w:rPr>
        <w:t xml:space="preserve"> (vss. 16-17)</w:t>
      </w:r>
    </w:p>
    <w:p w14:paraId="31884453" w14:textId="77777777" w:rsidR="00EB34E9" w:rsidRPr="0065388A" w:rsidRDefault="00EB34E9" w:rsidP="00EB34E9">
      <w:pPr>
        <w:rPr>
          <w:sz w:val="28"/>
        </w:rPr>
      </w:pPr>
    </w:p>
    <w:p w14:paraId="6F558057" w14:textId="13936EA7" w:rsidR="00EB34E9" w:rsidRDefault="0064199A" w:rsidP="00C21873">
      <w:pPr>
        <w:ind w:left="1440"/>
        <w:rPr>
          <w:sz w:val="28"/>
        </w:rPr>
      </w:pPr>
      <w:r>
        <w:rPr>
          <w:sz w:val="28"/>
        </w:rPr>
        <w:t>1.</w:t>
      </w:r>
      <w:r w:rsidR="00C1117C">
        <w:rPr>
          <w:sz w:val="28"/>
        </w:rPr>
        <w:t xml:space="preserve"> </w:t>
      </w:r>
      <w:r w:rsidR="00DE6891">
        <w:rPr>
          <w:sz w:val="28"/>
        </w:rPr>
        <w:t>Finally, in all confrontations and conflicts with our enemies, in verse 16-17</w:t>
      </w:r>
      <w:r>
        <w:rPr>
          <w:sz w:val="28"/>
        </w:rPr>
        <w:t xml:space="preserve"> </w:t>
      </w:r>
      <w:r w:rsidR="00C21873">
        <w:rPr>
          <w:sz w:val="28"/>
        </w:rPr>
        <w:t xml:space="preserve">Peter reminds us to keep a clear conscience. </w:t>
      </w:r>
    </w:p>
    <w:p w14:paraId="1A08C7D3" w14:textId="5DE6A43F" w:rsidR="00C21873" w:rsidRPr="0065388A" w:rsidRDefault="00C21873" w:rsidP="00C21873">
      <w:pPr>
        <w:ind w:left="1440"/>
        <w:rPr>
          <w:sz w:val="28"/>
        </w:rPr>
      </w:pPr>
    </w:p>
    <w:p w14:paraId="7437E05F" w14:textId="4B2EF6DB" w:rsidR="00C21873" w:rsidRDefault="00C21873" w:rsidP="00C21873">
      <w:pPr>
        <w:ind w:left="1440"/>
        <w:rPr>
          <w:sz w:val="28"/>
        </w:rPr>
      </w:pPr>
      <w:r>
        <w:rPr>
          <w:sz w:val="28"/>
        </w:rPr>
        <w:t>2. How does this conscience work?</w:t>
      </w:r>
    </w:p>
    <w:p w14:paraId="63C102BA" w14:textId="7E928B3C" w:rsidR="00C21873" w:rsidRPr="0065388A" w:rsidRDefault="00C21873" w:rsidP="00C21873">
      <w:pPr>
        <w:ind w:left="1440"/>
        <w:rPr>
          <w:sz w:val="28"/>
        </w:rPr>
      </w:pPr>
    </w:p>
    <w:p w14:paraId="56F46BB1" w14:textId="6A3A16B5" w:rsidR="00C21873" w:rsidRDefault="00C21873" w:rsidP="00831417">
      <w:pPr>
        <w:ind w:left="2160"/>
        <w:rPr>
          <w:sz w:val="28"/>
        </w:rPr>
      </w:pPr>
      <w:r>
        <w:rPr>
          <w:sz w:val="28"/>
        </w:rPr>
        <w:t xml:space="preserve">A. </w:t>
      </w:r>
      <w:r w:rsidR="000831AC">
        <w:rPr>
          <w:sz w:val="28"/>
        </w:rPr>
        <w:t xml:space="preserve">The conscience does not give us information about what is right and wrong; such knowledge comes from the Bible. The conscience </w:t>
      </w:r>
      <w:r w:rsidR="0039334D">
        <w:rPr>
          <w:sz w:val="28"/>
        </w:rPr>
        <w:t>rather is our built-in moral alarm</w:t>
      </w:r>
      <w:r w:rsidR="00C4458A">
        <w:rPr>
          <w:sz w:val="28"/>
        </w:rPr>
        <w:t xml:space="preserve"> system.</w:t>
      </w:r>
      <w:r w:rsidR="008E18F4">
        <w:rPr>
          <w:sz w:val="28"/>
        </w:rPr>
        <w:t xml:space="preserve"> </w:t>
      </w:r>
      <w:proofErr w:type="gramStart"/>
      <w:r w:rsidR="008E18F4">
        <w:rPr>
          <w:sz w:val="28"/>
        </w:rPr>
        <w:t>It</w:t>
      </w:r>
      <w:proofErr w:type="gramEnd"/>
      <w:r w:rsidR="008E18F4">
        <w:rPr>
          <w:sz w:val="28"/>
        </w:rPr>
        <w:t xml:space="preserve"> “nags” us when we know we have done something wrong, or when we are considering doing something wrong. </w:t>
      </w:r>
    </w:p>
    <w:p w14:paraId="10C6F0D7" w14:textId="3B122985" w:rsidR="00C1117C" w:rsidRPr="0065388A" w:rsidRDefault="00C1117C" w:rsidP="00EB34E9">
      <w:pPr>
        <w:rPr>
          <w:sz w:val="28"/>
        </w:rPr>
      </w:pPr>
    </w:p>
    <w:p w14:paraId="42CF9CBF" w14:textId="09AFF7FF" w:rsidR="00C1117C" w:rsidRDefault="00934E20" w:rsidP="002072E4">
      <w:pPr>
        <w:ind w:left="2880"/>
        <w:rPr>
          <w:sz w:val="28"/>
        </w:rPr>
      </w:pPr>
      <w:r>
        <w:rPr>
          <w:sz w:val="28"/>
        </w:rPr>
        <w:t>1. As a moral alarm, it works on the same principle as a smoke alarm.</w:t>
      </w:r>
    </w:p>
    <w:p w14:paraId="3EC3B469" w14:textId="2F354882" w:rsidR="002072E4" w:rsidRPr="0065388A" w:rsidRDefault="002072E4" w:rsidP="002072E4">
      <w:pPr>
        <w:rPr>
          <w:sz w:val="28"/>
        </w:rPr>
      </w:pPr>
    </w:p>
    <w:p w14:paraId="2A2B7700" w14:textId="67D3F084" w:rsidR="002072E4" w:rsidRDefault="002072E4" w:rsidP="002072E4">
      <w:pPr>
        <w:rPr>
          <w:sz w:val="28"/>
        </w:rPr>
      </w:pPr>
      <w:r>
        <w:rPr>
          <w:sz w:val="28"/>
        </w:rPr>
        <w:tab/>
      </w:r>
      <w:r>
        <w:rPr>
          <w:sz w:val="28"/>
        </w:rPr>
        <w:tab/>
      </w:r>
      <w:r>
        <w:rPr>
          <w:sz w:val="28"/>
        </w:rPr>
        <w:tab/>
        <w:t>B. How can we keep our conscience from nagging us?</w:t>
      </w:r>
    </w:p>
    <w:p w14:paraId="48BEEE6A" w14:textId="5FCD3904" w:rsidR="002072E4" w:rsidRPr="0065388A" w:rsidRDefault="002072E4" w:rsidP="002072E4">
      <w:pPr>
        <w:rPr>
          <w:sz w:val="28"/>
        </w:rPr>
      </w:pPr>
    </w:p>
    <w:p w14:paraId="2B4AF498" w14:textId="1CD7336A" w:rsidR="004A7445" w:rsidRDefault="002072E4" w:rsidP="0065388A">
      <w:pPr>
        <w:ind w:left="2880"/>
        <w:rPr>
          <w:sz w:val="28"/>
        </w:rPr>
      </w:pPr>
      <w:r>
        <w:rPr>
          <w:sz w:val="28"/>
        </w:rPr>
        <w:t xml:space="preserve">1. We can disconnect </w:t>
      </w:r>
      <w:r w:rsidR="00847507">
        <w:rPr>
          <w:sz w:val="28"/>
        </w:rPr>
        <w:t>it.</w:t>
      </w:r>
      <w:r w:rsidR="0065388A">
        <w:rPr>
          <w:sz w:val="28"/>
        </w:rPr>
        <w:t xml:space="preserve"> </w:t>
      </w:r>
      <w:r w:rsidR="004A7445">
        <w:rPr>
          <w:sz w:val="28"/>
        </w:rPr>
        <w:t>1</w:t>
      </w:r>
      <w:r w:rsidR="004A7445" w:rsidRPr="004A7445">
        <w:rPr>
          <w:sz w:val="28"/>
          <w:vertAlign w:val="superscript"/>
        </w:rPr>
        <w:t>st</w:t>
      </w:r>
      <w:r w:rsidR="004A7445">
        <w:rPr>
          <w:sz w:val="28"/>
        </w:rPr>
        <w:t xml:space="preserve"> Cor. 8:7, 10, 12; 1</w:t>
      </w:r>
      <w:r w:rsidR="004A7445" w:rsidRPr="004A7445">
        <w:rPr>
          <w:sz w:val="28"/>
          <w:vertAlign w:val="superscript"/>
        </w:rPr>
        <w:t>st</w:t>
      </w:r>
      <w:r w:rsidR="004A7445">
        <w:rPr>
          <w:sz w:val="28"/>
        </w:rPr>
        <w:t xml:space="preserve"> Tim. </w:t>
      </w:r>
      <w:r w:rsidR="00490FD0">
        <w:rPr>
          <w:sz w:val="28"/>
        </w:rPr>
        <w:t>4:2; Titus 1:5</w:t>
      </w:r>
    </w:p>
    <w:p w14:paraId="1E9F1078" w14:textId="57478C1B" w:rsidR="00490FD0" w:rsidRPr="0065388A" w:rsidRDefault="00490FD0" w:rsidP="002072E4">
      <w:pPr>
        <w:rPr>
          <w:sz w:val="28"/>
        </w:rPr>
      </w:pPr>
    </w:p>
    <w:p w14:paraId="6ED6D0B5" w14:textId="1532D9AD" w:rsidR="00490FD0" w:rsidRDefault="00490FD0" w:rsidP="00517362">
      <w:pPr>
        <w:ind w:left="2880"/>
        <w:rPr>
          <w:sz w:val="28"/>
        </w:rPr>
      </w:pPr>
      <w:r>
        <w:rPr>
          <w:sz w:val="28"/>
        </w:rPr>
        <w:t xml:space="preserve">2. The best way to keep our conscience from nagging us </w:t>
      </w:r>
      <w:r w:rsidR="008D78FF">
        <w:rPr>
          <w:sz w:val="28"/>
        </w:rPr>
        <w:t>is that we stop doing what is wrong!</w:t>
      </w:r>
    </w:p>
    <w:p w14:paraId="1B6D8C30" w14:textId="54A7CCE7" w:rsidR="008D78FF" w:rsidRPr="0065388A" w:rsidRDefault="008D78FF" w:rsidP="002072E4">
      <w:pPr>
        <w:rPr>
          <w:sz w:val="28"/>
        </w:rPr>
      </w:pPr>
    </w:p>
    <w:p w14:paraId="446C8DFD" w14:textId="5AD576F8" w:rsidR="008D78FF" w:rsidRDefault="008D78FF" w:rsidP="00517362">
      <w:pPr>
        <w:ind w:left="2880"/>
        <w:rPr>
          <w:sz w:val="28"/>
        </w:rPr>
      </w:pPr>
      <w:r>
        <w:rPr>
          <w:sz w:val="28"/>
        </w:rPr>
        <w:t>3. This is what Peter means here in verse 16</w:t>
      </w:r>
      <w:r w:rsidR="00517362">
        <w:rPr>
          <w:sz w:val="28"/>
        </w:rPr>
        <w:t>a: keep your conscience clear (good, clean) by staying faithful to Christ in the face of persecution.</w:t>
      </w:r>
    </w:p>
    <w:p w14:paraId="4055733A" w14:textId="293240FA" w:rsidR="00C1117C" w:rsidRPr="0065388A" w:rsidRDefault="00C1117C" w:rsidP="00EB34E9">
      <w:pPr>
        <w:rPr>
          <w:sz w:val="28"/>
        </w:rPr>
      </w:pPr>
    </w:p>
    <w:p w14:paraId="07F3868C" w14:textId="7868450F" w:rsidR="00C1117C" w:rsidRDefault="007A28E2" w:rsidP="00DC4FED">
      <w:pPr>
        <w:ind w:left="2160"/>
        <w:rPr>
          <w:sz w:val="28"/>
        </w:rPr>
      </w:pPr>
      <w:r>
        <w:rPr>
          <w:sz w:val="28"/>
        </w:rPr>
        <w:t>C. The enemies of Christ may falsely accuse you, or speak maliciously against you, or slander you</w:t>
      </w:r>
      <w:r w:rsidR="007A20DE">
        <w:rPr>
          <w:sz w:val="28"/>
        </w:rPr>
        <w:t xml:space="preserve"> (16b). But it is your responsibility </w:t>
      </w:r>
      <w:r w:rsidR="00DC4FED">
        <w:rPr>
          <w:sz w:val="28"/>
        </w:rPr>
        <w:t xml:space="preserve">to make sure that their false charges against you are truly false – that they have no basis in fact. </w:t>
      </w:r>
    </w:p>
    <w:p w14:paraId="79D30F53" w14:textId="30FFCB87" w:rsidR="00C1117C" w:rsidRPr="0065388A" w:rsidRDefault="00C1117C" w:rsidP="00EB34E9">
      <w:pPr>
        <w:rPr>
          <w:sz w:val="28"/>
        </w:rPr>
      </w:pPr>
    </w:p>
    <w:p w14:paraId="602FD4EE" w14:textId="6AA7902E" w:rsidR="00C1117C" w:rsidRDefault="00DC4FED" w:rsidP="00F15C16">
      <w:pPr>
        <w:ind w:left="2160"/>
        <w:rPr>
          <w:sz w:val="28"/>
        </w:rPr>
      </w:pPr>
      <w:r>
        <w:rPr>
          <w:sz w:val="28"/>
        </w:rPr>
        <w:t xml:space="preserve">D. </w:t>
      </w:r>
      <w:r w:rsidR="00F15C16">
        <w:rPr>
          <w:sz w:val="28"/>
        </w:rPr>
        <w:t xml:space="preserve">Then if there is any shame that comes out of their attacks on you, it will be their shame, not yours. </w:t>
      </w:r>
    </w:p>
    <w:p w14:paraId="32478DCA" w14:textId="7E1751D9" w:rsidR="00C1117C" w:rsidRPr="0065388A" w:rsidRDefault="00C1117C" w:rsidP="00EB34E9">
      <w:pPr>
        <w:rPr>
          <w:sz w:val="28"/>
        </w:rPr>
      </w:pPr>
    </w:p>
    <w:p w14:paraId="5FABFF5F" w14:textId="14EFAB0D" w:rsidR="00C1117C" w:rsidRDefault="0094094C" w:rsidP="00576CDB">
      <w:pPr>
        <w:ind w:left="1440"/>
        <w:rPr>
          <w:sz w:val="28"/>
        </w:rPr>
      </w:pPr>
      <w:r>
        <w:rPr>
          <w:sz w:val="28"/>
        </w:rPr>
        <w:t xml:space="preserve">3. </w:t>
      </w:r>
      <w:r w:rsidR="00D65AB3">
        <w:rPr>
          <w:sz w:val="28"/>
        </w:rPr>
        <w:t>In verse 17 Peter points us to the “better</w:t>
      </w:r>
      <w:r w:rsidR="004F6F88">
        <w:rPr>
          <w:sz w:val="28"/>
        </w:rPr>
        <w:t>”</w:t>
      </w:r>
      <w:bookmarkStart w:id="0" w:name="_GoBack"/>
      <w:bookmarkEnd w:id="0"/>
      <w:r w:rsidR="00D65AB3">
        <w:rPr>
          <w:sz w:val="28"/>
        </w:rPr>
        <w:t xml:space="preserve"> way. The word “better” means it is the more noble way. It</w:t>
      </w:r>
      <w:r w:rsidR="00146CD5">
        <w:rPr>
          <w:sz w:val="28"/>
        </w:rPr>
        <w:t xml:space="preserve"> i</w:t>
      </w:r>
      <w:r w:rsidR="00D65AB3">
        <w:rPr>
          <w:sz w:val="28"/>
        </w:rPr>
        <w:t xml:space="preserve">s also better because </w:t>
      </w:r>
      <w:r w:rsidR="00146CD5">
        <w:rPr>
          <w:sz w:val="28"/>
        </w:rPr>
        <w:t xml:space="preserve">it is the way that God blesses. </w:t>
      </w:r>
    </w:p>
    <w:p w14:paraId="711A855D" w14:textId="77777777" w:rsidR="0065388A" w:rsidRDefault="0065388A" w:rsidP="00576CDB">
      <w:pPr>
        <w:ind w:left="1440"/>
        <w:rPr>
          <w:sz w:val="28"/>
        </w:rPr>
      </w:pPr>
    </w:p>
    <w:p w14:paraId="041B437D" w14:textId="4AA3A0D1" w:rsidR="00146CD5" w:rsidRDefault="00146CD5" w:rsidP="00576CDB">
      <w:pPr>
        <w:ind w:left="2160"/>
        <w:rPr>
          <w:sz w:val="28"/>
        </w:rPr>
      </w:pPr>
      <w:r>
        <w:rPr>
          <w:sz w:val="28"/>
        </w:rPr>
        <w:lastRenderedPageBreak/>
        <w:t xml:space="preserve">A. Exactly what does Peter say is the “better” way? Simply this, </w:t>
      </w:r>
      <w:r w:rsidR="00576CDB">
        <w:rPr>
          <w:sz w:val="28"/>
        </w:rPr>
        <w:t xml:space="preserve">that if we are going to suffer, it is better to suffer for doing right rather for doing wrong. </w:t>
      </w:r>
    </w:p>
    <w:p w14:paraId="5435BB59" w14:textId="2C612BC3" w:rsidR="00C1117C" w:rsidRDefault="00C1117C" w:rsidP="00EB34E9">
      <w:pPr>
        <w:rPr>
          <w:sz w:val="28"/>
        </w:rPr>
      </w:pPr>
    </w:p>
    <w:p w14:paraId="26D896EE" w14:textId="678C761F" w:rsidR="00C1117C" w:rsidRDefault="00576CDB" w:rsidP="007F214E">
      <w:pPr>
        <w:ind w:left="1440"/>
        <w:rPr>
          <w:sz w:val="28"/>
        </w:rPr>
      </w:pPr>
      <w:r>
        <w:rPr>
          <w:sz w:val="28"/>
        </w:rPr>
        <w:t>4. In any case, whatever happens to us is the will of God</w:t>
      </w:r>
      <w:r w:rsidR="007F214E">
        <w:rPr>
          <w:sz w:val="28"/>
        </w:rPr>
        <w:t xml:space="preserve"> (“if God should will it so,” vs. 17). </w:t>
      </w:r>
    </w:p>
    <w:p w14:paraId="7B712CA6" w14:textId="3FCAD28B" w:rsidR="007F214E" w:rsidRDefault="007F214E" w:rsidP="00EB34E9">
      <w:pPr>
        <w:rPr>
          <w:sz w:val="28"/>
        </w:rPr>
      </w:pPr>
    </w:p>
    <w:p w14:paraId="62FBEA3F" w14:textId="202CE677" w:rsidR="007F214E" w:rsidRDefault="007F214E" w:rsidP="00EB34E9">
      <w:pPr>
        <w:rPr>
          <w:sz w:val="28"/>
        </w:rPr>
      </w:pPr>
      <w:r>
        <w:rPr>
          <w:sz w:val="28"/>
        </w:rPr>
        <w:tab/>
      </w:r>
      <w:r>
        <w:rPr>
          <w:sz w:val="28"/>
        </w:rPr>
        <w:tab/>
      </w:r>
      <w:r>
        <w:rPr>
          <w:sz w:val="28"/>
        </w:rPr>
        <w:tab/>
        <w:t>A. God’s purposive or prescriptive will</w:t>
      </w:r>
    </w:p>
    <w:p w14:paraId="75922E61" w14:textId="040A4690" w:rsidR="007F214E" w:rsidRDefault="007F214E" w:rsidP="00EB34E9">
      <w:pPr>
        <w:rPr>
          <w:sz w:val="28"/>
        </w:rPr>
      </w:pPr>
    </w:p>
    <w:p w14:paraId="51400D5E" w14:textId="399CE3A8" w:rsidR="00C24CAC" w:rsidRPr="009565D5" w:rsidRDefault="007F214E" w:rsidP="00EB34E9">
      <w:pPr>
        <w:rPr>
          <w:sz w:val="28"/>
        </w:rPr>
      </w:pPr>
      <w:r>
        <w:rPr>
          <w:sz w:val="28"/>
        </w:rPr>
        <w:tab/>
      </w:r>
      <w:r>
        <w:rPr>
          <w:sz w:val="28"/>
        </w:rPr>
        <w:tab/>
      </w:r>
      <w:r>
        <w:rPr>
          <w:sz w:val="28"/>
        </w:rPr>
        <w:tab/>
        <w:t>B. God’s permissive will.</w:t>
      </w:r>
      <w:r w:rsidR="00C24CAC">
        <w:rPr>
          <w:rStyle w:val="FootnoteReference"/>
          <w:sz w:val="28"/>
        </w:rPr>
        <w:footnoteReference w:id="1"/>
      </w:r>
      <w:r w:rsidR="00C24CAC">
        <w:rPr>
          <w:sz w:val="28"/>
        </w:rPr>
        <w:t xml:space="preserve"> </w:t>
      </w:r>
    </w:p>
    <w:sectPr w:rsidR="00C24CA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0697" w14:textId="77777777" w:rsidR="00562EF6" w:rsidRDefault="00562EF6" w:rsidP="00D16518">
      <w:r>
        <w:separator/>
      </w:r>
    </w:p>
  </w:endnote>
  <w:endnote w:type="continuationSeparator" w:id="0">
    <w:p w14:paraId="3C66FE77" w14:textId="77777777" w:rsidR="00562EF6" w:rsidRDefault="00562EF6" w:rsidP="00D1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73954"/>
      <w:docPartObj>
        <w:docPartGallery w:val="Page Numbers (Bottom of Page)"/>
        <w:docPartUnique/>
      </w:docPartObj>
    </w:sdtPr>
    <w:sdtEndPr/>
    <w:sdtContent>
      <w:p w14:paraId="4063A6FE" w14:textId="77777777" w:rsidR="00FA44AC" w:rsidRDefault="00B352D3">
        <w:pPr>
          <w:pStyle w:val="Footer"/>
          <w:jc w:val="right"/>
        </w:pPr>
        <w:r>
          <w:rPr>
            <w:noProof/>
          </w:rPr>
          <w:fldChar w:fldCharType="begin"/>
        </w:r>
        <w:r>
          <w:rPr>
            <w:noProof/>
          </w:rPr>
          <w:instrText xml:space="preserve"> PAGE   \* MERGEFORMAT </w:instrText>
        </w:r>
        <w:r>
          <w:rPr>
            <w:noProof/>
          </w:rPr>
          <w:fldChar w:fldCharType="separate"/>
        </w:r>
        <w:r w:rsidR="00FF309F">
          <w:rPr>
            <w:noProof/>
          </w:rPr>
          <w:t>1</w:t>
        </w:r>
        <w:r>
          <w:rPr>
            <w:noProof/>
          </w:rPr>
          <w:fldChar w:fldCharType="end"/>
        </w:r>
      </w:p>
    </w:sdtContent>
  </w:sdt>
  <w:p w14:paraId="4063A6FF" w14:textId="77777777" w:rsidR="00FA44AC" w:rsidRDefault="00FA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1EBB" w14:textId="77777777" w:rsidR="00562EF6" w:rsidRDefault="00562EF6" w:rsidP="00D16518">
      <w:r>
        <w:separator/>
      </w:r>
    </w:p>
  </w:footnote>
  <w:footnote w:type="continuationSeparator" w:id="0">
    <w:p w14:paraId="40F50FA3" w14:textId="77777777" w:rsidR="00562EF6" w:rsidRDefault="00562EF6" w:rsidP="00D16518">
      <w:r>
        <w:continuationSeparator/>
      </w:r>
    </w:p>
  </w:footnote>
  <w:footnote w:id="1">
    <w:p w14:paraId="6D845ED6" w14:textId="3D5A6E06" w:rsidR="00C24CAC" w:rsidRDefault="00C24CA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A6FC" w14:textId="77777777" w:rsidR="00FA44AC" w:rsidRDefault="00FA44AC" w:rsidP="00D661CF">
    <w:pPr>
      <w:pStyle w:val="Header"/>
      <w:jc w:val="right"/>
    </w:pPr>
    <w:r>
      <w:t>1</w:t>
    </w:r>
    <w:r w:rsidRPr="00D661CF">
      <w:rPr>
        <w:vertAlign w:val="superscript"/>
      </w:rPr>
      <w:t>st</w:t>
    </w:r>
    <w:r>
      <w:t xml:space="preserve"> Peter – BIB 109</w:t>
    </w:r>
  </w:p>
  <w:p w14:paraId="4063A6FD" w14:textId="77777777" w:rsidR="00FA44AC" w:rsidRDefault="00FA44AC" w:rsidP="00D661CF">
    <w:pPr>
      <w:pStyle w:val="Header"/>
      <w:jc w:val="right"/>
    </w:pPr>
    <w:r>
      <w:t>Instructor Brian Schulz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058"/>
    <w:multiLevelType w:val="hybridMultilevel"/>
    <w:tmpl w:val="1B62DEAA"/>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66D1B54"/>
    <w:multiLevelType w:val="hybridMultilevel"/>
    <w:tmpl w:val="E986711C"/>
    <w:lvl w:ilvl="0" w:tplc="1A1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200E8"/>
    <w:multiLevelType w:val="hybridMultilevel"/>
    <w:tmpl w:val="FA202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E96C4E"/>
    <w:multiLevelType w:val="hybridMultilevel"/>
    <w:tmpl w:val="BBF4F790"/>
    <w:lvl w:ilvl="0" w:tplc="F98E72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CD"/>
    <w:rsid w:val="0000099D"/>
    <w:rsid w:val="00004734"/>
    <w:rsid w:val="0001117B"/>
    <w:rsid w:val="00014A5B"/>
    <w:rsid w:val="0002099D"/>
    <w:rsid w:val="00030F60"/>
    <w:rsid w:val="00045B9A"/>
    <w:rsid w:val="00046924"/>
    <w:rsid w:val="00053333"/>
    <w:rsid w:val="00056583"/>
    <w:rsid w:val="00064B3C"/>
    <w:rsid w:val="0006627F"/>
    <w:rsid w:val="00081210"/>
    <w:rsid w:val="000831AC"/>
    <w:rsid w:val="00085D91"/>
    <w:rsid w:val="000A2F10"/>
    <w:rsid w:val="000B6002"/>
    <w:rsid w:val="000C2DEA"/>
    <w:rsid w:val="000C340A"/>
    <w:rsid w:val="000D1BAA"/>
    <w:rsid w:val="000E303F"/>
    <w:rsid w:val="000E3DB2"/>
    <w:rsid w:val="000E71F3"/>
    <w:rsid w:val="00103A66"/>
    <w:rsid w:val="001149A8"/>
    <w:rsid w:val="00115238"/>
    <w:rsid w:val="00133007"/>
    <w:rsid w:val="0013413F"/>
    <w:rsid w:val="001455B9"/>
    <w:rsid w:val="00146CD5"/>
    <w:rsid w:val="0015471E"/>
    <w:rsid w:val="00160AD8"/>
    <w:rsid w:val="00166347"/>
    <w:rsid w:val="001818E3"/>
    <w:rsid w:val="001901E0"/>
    <w:rsid w:val="001921E8"/>
    <w:rsid w:val="001A17A8"/>
    <w:rsid w:val="001A6090"/>
    <w:rsid w:val="001A62D9"/>
    <w:rsid w:val="001B5C0D"/>
    <w:rsid w:val="001C023E"/>
    <w:rsid w:val="001C1387"/>
    <w:rsid w:val="001D696F"/>
    <w:rsid w:val="001E7F60"/>
    <w:rsid w:val="001F4588"/>
    <w:rsid w:val="002072E4"/>
    <w:rsid w:val="002264A1"/>
    <w:rsid w:val="00230049"/>
    <w:rsid w:val="00230F2B"/>
    <w:rsid w:val="002367F3"/>
    <w:rsid w:val="0024255E"/>
    <w:rsid w:val="00254E4F"/>
    <w:rsid w:val="0026010E"/>
    <w:rsid w:val="002645BE"/>
    <w:rsid w:val="00274E87"/>
    <w:rsid w:val="00294D92"/>
    <w:rsid w:val="002A2146"/>
    <w:rsid w:val="002B7D94"/>
    <w:rsid w:val="002C0DF2"/>
    <w:rsid w:val="002D1135"/>
    <w:rsid w:val="002D32A5"/>
    <w:rsid w:val="002D7EEC"/>
    <w:rsid w:val="002E0E6A"/>
    <w:rsid w:val="002E5BED"/>
    <w:rsid w:val="002F13C3"/>
    <w:rsid w:val="003045DD"/>
    <w:rsid w:val="00310BF4"/>
    <w:rsid w:val="003136A9"/>
    <w:rsid w:val="00313A20"/>
    <w:rsid w:val="00317CA1"/>
    <w:rsid w:val="003335EA"/>
    <w:rsid w:val="00340EEE"/>
    <w:rsid w:val="00350774"/>
    <w:rsid w:val="0035482F"/>
    <w:rsid w:val="003609CD"/>
    <w:rsid w:val="00364D6B"/>
    <w:rsid w:val="00366ACC"/>
    <w:rsid w:val="00371B25"/>
    <w:rsid w:val="00374471"/>
    <w:rsid w:val="00390225"/>
    <w:rsid w:val="00392F49"/>
    <w:rsid w:val="0039334D"/>
    <w:rsid w:val="00396299"/>
    <w:rsid w:val="00396F0A"/>
    <w:rsid w:val="003A27D3"/>
    <w:rsid w:val="003B0B4C"/>
    <w:rsid w:val="003B4248"/>
    <w:rsid w:val="003B4C24"/>
    <w:rsid w:val="003B7528"/>
    <w:rsid w:val="003C09B2"/>
    <w:rsid w:val="003C3018"/>
    <w:rsid w:val="003C7380"/>
    <w:rsid w:val="003D7EE0"/>
    <w:rsid w:val="003F2E10"/>
    <w:rsid w:val="00400125"/>
    <w:rsid w:val="0040705E"/>
    <w:rsid w:val="00414476"/>
    <w:rsid w:val="00425722"/>
    <w:rsid w:val="00425B93"/>
    <w:rsid w:val="0044549F"/>
    <w:rsid w:val="004502E7"/>
    <w:rsid w:val="00470D93"/>
    <w:rsid w:val="00475661"/>
    <w:rsid w:val="00480066"/>
    <w:rsid w:val="004814EE"/>
    <w:rsid w:val="00485213"/>
    <w:rsid w:val="004868D0"/>
    <w:rsid w:val="00490FD0"/>
    <w:rsid w:val="00495AB5"/>
    <w:rsid w:val="0049618C"/>
    <w:rsid w:val="004A4B6A"/>
    <w:rsid w:val="004A7445"/>
    <w:rsid w:val="004B43E8"/>
    <w:rsid w:val="004B6EF6"/>
    <w:rsid w:val="004D1D93"/>
    <w:rsid w:val="004D7621"/>
    <w:rsid w:val="004E173A"/>
    <w:rsid w:val="004E2039"/>
    <w:rsid w:val="004E31B7"/>
    <w:rsid w:val="004F6F88"/>
    <w:rsid w:val="00502B9F"/>
    <w:rsid w:val="00506CC3"/>
    <w:rsid w:val="00515260"/>
    <w:rsid w:val="00517362"/>
    <w:rsid w:val="00522B6A"/>
    <w:rsid w:val="0053097D"/>
    <w:rsid w:val="005318A5"/>
    <w:rsid w:val="00544C4B"/>
    <w:rsid w:val="00546166"/>
    <w:rsid w:val="00547550"/>
    <w:rsid w:val="00547B3C"/>
    <w:rsid w:val="005533AF"/>
    <w:rsid w:val="00555846"/>
    <w:rsid w:val="00556381"/>
    <w:rsid w:val="00562EF6"/>
    <w:rsid w:val="00565704"/>
    <w:rsid w:val="00570FCD"/>
    <w:rsid w:val="005753E0"/>
    <w:rsid w:val="00576CDB"/>
    <w:rsid w:val="005A6C95"/>
    <w:rsid w:val="005C462B"/>
    <w:rsid w:val="005D07D0"/>
    <w:rsid w:val="005D3365"/>
    <w:rsid w:val="005D61D3"/>
    <w:rsid w:val="005D67FC"/>
    <w:rsid w:val="005F00B9"/>
    <w:rsid w:val="005F1FD3"/>
    <w:rsid w:val="00605A10"/>
    <w:rsid w:val="006114DA"/>
    <w:rsid w:val="006156ED"/>
    <w:rsid w:val="0061736D"/>
    <w:rsid w:val="0064199A"/>
    <w:rsid w:val="0065388A"/>
    <w:rsid w:val="00657F5C"/>
    <w:rsid w:val="0066612D"/>
    <w:rsid w:val="00667541"/>
    <w:rsid w:val="006954DC"/>
    <w:rsid w:val="006A0B0E"/>
    <w:rsid w:val="006A11AB"/>
    <w:rsid w:val="006A1270"/>
    <w:rsid w:val="006A26BC"/>
    <w:rsid w:val="006A3E69"/>
    <w:rsid w:val="006B0589"/>
    <w:rsid w:val="006B492B"/>
    <w:rsid w:val="006B564A"/>
    <w:rsid w:val="006B5656"/>
    <w:rsid w:val="006C3915"/>
    <w:rsid w:val="006D03AA"/>
    <w:rsid w:val="006D466C"/>
    <w:rsid w:val="006F0AB6"/>
    <w:rsid w:val="0070070C"/>
    <w:rsid w:val="00701C75"/>
    <w:rsid w:val="00705F64"/>
    <w:rsid w:val="00713D44"/>
    <w:rsid w:val="00721D76"/>
    <w:rsid w:val="0072348B"/>
    <w:rsid w:val="007259DC"/>
    <w:rsid w:val="00727286"/>
    <w:rsid w:val="00732BB0"/>
    <w:rsid w:val="00737AFF"/>
    <w:rsid w:val="00742E9D"/>
    <w:rsid w:val="0075220A"/>
    <w:rsid w:val="00760810"/>
    <w:rsid w:val="007666B8"/>
    <w:rsid w:val="007715C6"/>
    <w:rsid w:val="0077628A"/>
    <w:rsid w:val="007811A9"/>
    <w:rsid w:val="00783DF8"/>
    <w:rsid w:val="007840AC"/>
    <w:rsid w:val="007A1125"/>
    <w:rsid w:val="007A20DE"/>
    <w:rsid w:val="007A28E2"/>
    <w:rsid w:val="007A3EF9"/>
    <w:rsid w:val="007A6B1B"/>
    <w:rsid w:val="007B429C"/>
    <w:rsid w:val="007D12B9"/>
    <w:rsid w:val="007D620F"/>
    <w:rsid w:val="007D7B3F"/>
    <w:rsid w:val="007F214E"/>
    <w:rsid w:val="007F4375"/>
    <w:rsid w:val="007F4DD8"/>
    <w:rsid w:val="00800F13"/>
    <w:rsid w:val="008216C4"/>
    <w:rsid w:val="00821C69"/>
    <w:rsid w:val="008228A8"/>
    <w:rsid w:val="00831417"/>
    <w:rsid w:val="00834730"/>
    <w:rsid w:val="0083540D"/>
    <w:rsid w:val="00835D46"/>
    <w:rsid w:val="00846ED3"/>
    <w:rsid w:val="00847507"/>
    <w:rsid w:val="008512B5"/>
    <w:rsid w:val="00863EC2"/>
    <w:rsid w:val="00866579"/>
    <w:rsid w:val="00873DDB"/>
    <w:rsid w:val="00881C8E"/>
    <w:rsid w:val="00887C0E"/>
    <w:rsid w:val="008A72DA"/>
    <w:rsid w:val="008B5DBF"/>
    <w:rsid w:val="008C0A0F"/>
    <w:rsid w:val="008C7916"/>
    <w:rsid w:val="008D2512"/>
    <w:rsid w:val="008D76FC"/>
    <w:rsid w:val="008D78FF"/>
    <w:rsid w:val="008E18F4"/>
    <w:rsid w:val="008F6505"/>
    <w:rsid w:val="008F737A"/>
    <w:rsid w:val="00901854"/>
    <w:rsid w:val="00910642"/>
    <w:rsid w:val="00912552"/>
    <w:rsid w:val="0092368A"/>
    <w:rsid w:val="009254D4"/>
    <w:rsid w:val="00926ACB"/>
    <w:rsid w:val="00934E20"/>
    <w:rsid w:val="0094094C"/>
    <w:rsid w:val="00945972"/>
    <w:rsid w:val="00955210"/>
    <w:rsid w:val="009565D5"/>
    <w:rsid w:val="00971F46"/>
    <w:rsid w:val="00973B81"/>
    <w:rsid w:val="00982F24"/>
    <w:rsid w:val="009855DD"/>
    <w:rsid w:val="00986020"/>
    <w:rsid w:val="00992418"/>
    <w:rsid w:val="009A2865"/>
    <w:rsid w:val="009A36BD"/>
    <w:rsid w:val="009C2438"/>
    <w:rsid w:val="009D796B"/>
    <w:rsid w:val="009E2509"/>
    <w:rsid w:val="009E3011"/>
    <w:rsid w:val="00A12971"/>
    <w:rsid w:val="00A13395"/>
    <w:rsid w:val="00A25CE6"/>
    <w:rsid w:val="00A57A1B"/>
    <w:rsid w:val="00A62C16"/>
    <w:rsid w:val="00A63B57"/>
    <w:rsid w:val="00A6628A"/>
    <w:rsid w:val="00A76113"/>
    <w:rsid w:val="00A76944"/>
    <w:rsid w:val="00A94E53"/>
    <w:rsid w:val="00A976D4"/>
    <w:rsid w:val="00AB0714"/>
    <w:rsid w:val="00AB1626"/>
    <w:rsid w:val="00AB4318"/>
    <w:rsid w:val="00AB588F"/>
    <w:rsid w:val="00AD5695"/>
    <w:rsid w:val="00AD7A71"/>
    <w:rsid w:val="00AF3241"/>
    <w:rsid w:val="00AF5846"/>
    <w:rsid w:val="00AF665F"/>
    <w:rsid w:val="00B0552A"/>
    <w:rsid w:val="00B15FE6"/>
    <w:rsid w:val="00B24837"/>
    <w:rsid w:val="00B316E0"/>
    <w:rsid w:val="00B352D3"/>
    <w:rsid w:val="00B37CD5"/>
    <w:rsid w:val="00B533DD"/>
    <w:rsid w:val="00B57100"/>
    <w:rsid w:val="00B67EE3"/>
    <w:rsid w:val="00B71F52"/>
    <w:rsid w:val="00B82CA2"/>
    <w:rsid w:val="00B8609B"/>
    <w:rsid w:val="00B903F1"/>
    <w:rsid w:val="00B96171"/>
    <w:rsid w:val="00BA1D76"/>
    <w:rsid w:val="00BB2095"/>
    <w:rsid w:val="00BC3B57"/>
    <w:rsid w:val="00BC4A48"/>
    <w:rsid w:val="00BD02A6"/>
    <w:rsid w:val="00BD135A"/>
    <w:rsid w:val="00BD56EF"/>
    <w:rsid w:val="00BD7C23"/>
    <w:rsid w:val="00BD7E5F"/>
    <w:rsid w:val="00BE228B"/>
    <w:rsid w:val="00BF2B54"/>
    <w:rsid w:val="00BF6FDD"/>
    <w:rsid w:val="00C1117C"/>
    <w:rsid w:val="00C14962"/>
    <w:rsid w:val="00C21873"/>
    <w:rsid w:val="00C24CAC"/>
    <w:rsid w:val="00C25466"/>
    <w:rsid w:val="00C4458A"/>
    <w:rsid w:val="00C57012"/>
    <w:rsid w:val="00C578CA"/>
    <w:rsid w:val="00C621AE"/>
    <w:rsid w:val="00C652DD"/>
    <w:rsid w:val="00C65E61"/>
    <w:rsid w:val="00C66514"/>
    <w:rsid w:val="00C74419"/>
    <w:rsid w:val="00C80A3D"/>
    <w:rsid w:val="00C82511"/>
    <w:rsid w:val="00C86502"/>
    <w:rsid w:val="00C86E99"/>
    <w:rsid w:val="00CA23F2"/>
    <w:rsid w:val="00CA498E"/>
    <w:rsid w:val="00CB16E3"/>
    <w:rsid w:val="00CB23C3"/>
    <w:rsid w:val="00CB6E6C"/>
    <w:rsid w:val="00CC2934"/>
    <w:rsid w:val="00CC2C18"/>
    <w:rsid w:val="00CD379E"/>
    <w:rsid w:val="00CD3AA3"/>
    <w:rsid w:val="00CD7495"/>
    <w:rsid w:val="00D003D9"/>
    <w:rsid w:val="00D004AF"/>
    <w:rsid w:val="00D03216"/>
    <w:rsid w:val="00D10F81"/>
    <w:rsid w:val="00D12759"/>
    <w:rsid w:val="00D14926"/>
    <w:rsid w:val="00D16518"/>
    <w:rsid w:val="00D16997"/>
    <w:rsid w:val="00D27587"/>
    <w:rsid w:val="00D51793"/>
    <w:rsid w:val="00D65AB3"/>
    <w:rsid w:val="00D661CF"/>
    <w:rsid w:val="00D70B41"/>
    <w:rsid w:val="00D76082"/>
    <w:rsid w:val="00DA1256"/>
    <w:rsid w:val="00DA35BE"/>
    <w:rsid w:val="00DA5C7D"/>
    <w:rsid w:val="00DB17C4"/>
    <w:rsid w:val="00DC4FED"/>
    <w:rsid w:val="00DD3B1D"/>
    <w:rsid w:val="00DE0F3D"/>
    <w:rsid w:val="00DE2690"/>
    <w:rsid w:val="00DE6891"/>
    <w:rsid w:val="00DE7784"/>
    <w:rsid w:val="00DF2461"/>
    <w:rsid w:val="00E0573B"/>
    <w:rsid w:val="00E06FF9"/>
    <w:rsid w:val="00E1587E"/>
    <w:rsid w:val="00E25C3D"/>
    <w:rsid w:val="00E26D2F"/>
    <w:rsid w:val="00E30A7B"/>
    <w:rsid w:val="00E368E8"/>
    <w:rsid w:val="00E4148E"/>
    <w:rsid w:val="00E45873"/>
    <w:rsid w:val="00E50886"/>
    <w:rsid w:val="00E51928"/>
    <w:rsid w:val="00E67F55"/>
    <w:rsid w:val="00E71BA8"/>
    <w:rsid w:val="00E74126"/>
    <w:rsid w:val="00EB2733"/>
    <w:rsid w:val="00EB34E9"/>
    <w:rsid w:val="00EC34EC"/>
    <w:rsid w:val="00EC44E1"/>
    <w:rsid w:val="00EF3485"/>
    <w:rsid w:val="00EF73A1"/>
    <w:rsid w:val="00F068E2"/>
    <w:rsid w:val="00F125A7"/>
    <w:rsid w:val="00F13717"/>
    <w:rsid w:val="00F15C16"/>
    <w:rsid w:val="00F23D86"/>
    <w:rsid w:val="00F31F53"/>
    <w:rsid w:val="00F355DE"/>
    <w:rsid w:val="00F505CF"/>
    <w:rsid w:val="00F53116"/>
    <w:rsid w:val="00F60BA5"/>
    <w:rsid w:val="00F844BF"/>
    <w:rsid w:val="00F84A95"/>
    <w:rsid w:val="00F90444"/>
    <w:rsid w:val="00FA03E9"/>
    <w:rsid w:val="00FA1C0A"/>
    <w:rsid w:val="00FA44AC"/>
    <w:rsid w:val="00FB176F"/>
    <w:rsid w:val="00FC123A"/>
    <w:rsid w:val="00FC1768"/>
    <w:rsid w:val="00FD4BF7"/>
    <w:rsid w:val="00FE1D67"/>
    <w:rsid w:val="00FE39F9"/>
    <w:rsid w:val="00FE798A"/>
    <w:rsid w:val="00FF000A"/>
    <w:rsid w:val="00FF06B0"/>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696"/>
  <w15:docId w15:val="{8CA0F959-655E-4B99-9DD1-6424EB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 w:type="paragraph" w:styleId="BalloonText">
    <w:name w:val="Balloon Text"/>
    <w:basedOn w:val="Normal"/>
    <w:link w:val="BalloonTextChar"/>
    <w:uiPriority w:val="99"/>
    <w:semiHidden/>
    <w:unhideWhenUsed/>
    <w:rsid w:val="003C7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0D43-69F6-4E0C-B0A8-909CAE82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134</cp:revision>
  <cp:lastPrinted>2018-11-07T21:15:00Z</cp:lastPrinted>
  <dcterms:created xsi:type="dcterms:W3CDTF">2018-11-06T21:09:00Z</dcterms:created>
  <dcterms:modified xsi:type="dcterms:W3CDTF">2018-11-07T21:33:00Z</dcterms:modified>
</cp:coreProperties>
</file>